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79B65" w14:textId="7A3E0DAA" w:rsidR="004E4CF4" w:rsidRPr="00E225A7" w:rsidRDefault="004E4CF4" w:rsidP="004E4CF4">
      <w:pPr>
        <w:pStyle w:val="CRCoverPage"/>
        <w:tabs>
          <w:tab w:val="right" w:pos="9639"/>
        </w:tabs>
        <w:spacing w:after="0"/>
        <w:rPr>
          <w:rFonts w:eastAsiaTheme="minorEastAsia"/>
          <w:b/>
          <w:i/>
          <w:noProof/>
          <w:sz w:val="28"/>
          <w:lang w:eastAsia="ko-KR"/>
        </w:rPr>
      </w:pPr>
      <w:r w:rsidRPr="00A7052E">
        <w:rPr>
          <w:b/>
          <w:noProof/>
          <w:sz w:val="24"/>
        </w:rPr>
        <w:t>3GPP TSG-RAN WG2 Meeting #9</w:t>
      </w:r>
      <w:r>
        <w:rPr>
          <w:b/>
          <w:noProof/>
          <w:sz w:val="24"/>
        </w:rPr>
        <w:t>4</w:t>
      </w:r>
      <w:r>
        <w:rPr>
          <w:b/>
          <w:i/>
          <w:noProof/>
          <w:sz w:val="28"/>
        </w:rPr>
        <w:tab/>
        <w:t>R2-</w:t>
      </w:r>
      <w:r w:rsidR="00105654">
        <w:rPr>
          <w:b/>
          <w:i/>
          <w:noProof/>
          <w:sz w:val="28"/>
        </w:rPr>
        <w:t>164206</w:t>
      </w:r>
    </w:p>
    <w:p w14:paraId="10715041" w14:textId="77777777" w:rsidR="004E4CF4" w:rsidRPr="00E225A7" w:rsidRDefault="004E4CF4" w:rsidP="004E4CF4">
      <w:pPr>
        <w:pStyle w:val="CRCoverPage"/>
        <w:tabs>
          <w:tab w:val="right" w:pos="9639"/>
        </w:tabs>
        <w:spacing w:after="0"/>
        <w:rPr>
          <w:rFonts w:eastAsia="맑은 고딕"/>
          <w:b/>
          <w:i/>
          <w:noProof/>
          <w:sz w:val="24"/>
          <w:lang w:eastAsia="ko-KR"/>
        </w:rPr>
      </w:pPr>
      <w:r>
        <w:rPr>
          <w:rFonts w:eastAsia="맑은 고딕"/>
          <w:b/>
          <w:noProof/>
          <w:sz w:val="24"/>
          <w:lang w:eastAsia="ko-KR"/>
        </w:rPr>
        <w:t>Nanjing</w:t>
      </w:r>
      <w:r w:rsidRPr="00EA5304">
        <w:rPr>
          <w:rFonts w:eastAsia="맑은 고딕"/>
          <w:b/>
          <w:noProof/>
          <w:sz w:val="24"/>
          <w:lang w:eastAsia="ko-KR"/>
        </w:rPr>
        <w:t xml:space="preserve">, </w:t>
      </w:r>
      <w:r>
        <w:rPr>
          <w:rFonts w:eastAsia="맑은 고딕"/>
          <w:b/>
          <w:noProof/>
          <w:sz w:val="24"/>
          <w:lang w:eastAsia="ko-KR"/>
        </w:rPr>
        <w:t>China</w:t>
      </w:r>
      <w:r w:rsidRPr="00EA5304">
        <w:rPr>
          <w:rFonts w:eastAsia="맑은 고딕"/>
          <w:b/>
          <w:noProof/>
          <w:sz w:val="24"/>
          <w:lang w:eastAsia="ko-KR"/>
        </w:rPr>
        <w:t xml:space="preserve">, </w:t>
      </w:r>
      <w:r>
        <w:rPr>
          <w:rFonts w:eastAsia="맑은 고딕"/>
          <w:b/>
          <w:noProof/>
          <w:sz w:val="24"/>
          <w:lang w:eastAsia="ko-KR"/>
        </w:rPr>
        <w:t>23th – 27</w:t>
      </w:r>
      <w:r w:rsidRPr="00EA5304">
        <w:rPr>
          <w:rFonts w:eastAsia="맑은 고딕"/>
          <w:b/>
          <w:noProof/>
          <w:sz w:val="24"/>
          <w:lang w:eastAsia="ko-KR"/>
        </w:rPr>
        <w:t xml:space="preserve">th </w:t>
      </w:r>
      <w:r>
        <w:rPr>
          <w:rFonts w:eastAsia="맑은 고딕"/>
          <w:b/>
          <w:noProof/>
          <w:sz w:val="24"/>
          <w:lang w:eastAsia="ko-KR"/>
        </w:rPr>
        <w:t>May</w:t>
      </w:r>
      <w:r w:rsidRPr="00EA5304">
        <w:rPr>
          <w:rFonts w:eastAsia="맑은 고딕"/>
          <w:b/>
          <w:noProof/>
          <w:sz w:val="24"/>
          <w:lang w:eastAsia="ko-KR"/>
        </w:rPr>
        <w:t xml:space="preserve"> 2016</w:t>
      </w:r>
      <w:r>
        <w:rPr>
          <w:rFonts w:eastAsia="맑은 고딕" w:hint="eastAsia"/>
          <w:b/>
          <w:noProof/>
          <w:sz w:val="24"/>
          <w:lang w:eastAsia="ko-KR"/>
        </w:rPr>
        <w:tab/>
      </w:r>
    </w:p>
    <w:p w14:paraId="662089EE" w14:textId="77777777" w:rsidR="004E4CF4" w:rsidRPr="00F86EEE" w:rsidRDefault="004E4CF4" w:rsidP="004E4CF4">
      <w:pPr>
        <w:pStyle w:val="CRCoverPage"/>
        <w:tabs>
          <w:tab w:val="right" w:pos="9639"/>
        </w:tabs>
        <w:spacing w:after="0"/>
        <w:rPr>
          <w:rFonts w:eastAsia="맑은 고딕"/>
          <w:b/>
          <w:noProof/>
          <w:sz w:val="24"/>
          <w:lang w:eastAsia="ko-KR"/>
        </w:rPr>
      </w:pPr>
    </w:p>
    <w:p w14:paraId="095851C5" w14:textId="77777777" w:rsidR="004E4CF4" w:rsidRPr="00BF3F3C" w:rsidRDefault="004E4CF4" w:rsidP="004E4CF4">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8.1</w:t>
      </w:r>
      <w:r w:rsidR="00EA0C1F">
        <w:rPr>
          <w:rFonts w:ascii="Arial" w:hAnsi="Arial" w:cs="Arial"/>
          <w:b/>
          <w:noProof/>
          <w:sz w:val="28"/>
          <w:szCs w:val="28"/>
          <w:lang w:val="en-US" w:eastAsia="ko-KR"/>
        </w:rPr>
        <w:t>.1</w:t>
      </w:r>
      <w:r>
        <w:rPr>
          <w:rFonts w:ascii="Arial" w:hAnsi="Arial" w:cs="Arial"/>
          <w:b/>
          <w:noProof/>
          <w:sz w:val="28"/>
          <w:szCs w:val="28"/>
          <w:lang w:val="en-US" w:eastAsia="ko-KR"/>
        </w:rPr>
        <w:t xml:space="preserve"> (</w:t>
      </w:r>
      <w:r w:rsidRPr="004E4CF4">
        <w:rPr>
          <w:rFonts w:ascii="Arial" w:hAnsi="Arial" w:cs="Arial"/>
          <w:b/>
          <w:noProof/>
          <w:sz w:val="28"/>
          <w:szCs w:val="28"/>
          <w:lang w:val="en-US" w:eastAsia="ko-KR"/>
        </w:rPr>
        <w:t>LTE_eLAA-Core</w:t>
      </w:r>
      <w:r>
        <w:rPr>
          <w:rFonts w:ascii="Arial" w:hAnsi="Arial" w:cs="Arial"/>
          <w:b/>
          <w:noProof/>
          <w:sz w:val="28"/>
          <w:szCs w:val="28"/>
          <w:lang w:val="en-US" w:eastAsia="ko-KR"/>
        </w:rPr>
        <w:t>)</w:t>
      </w:r>
    </w:p>
    <w:p w14:paraId="1C45B208" w14:textId="77777777" w:rsidR="004E4CF4" w:rsidRPr="00BF3F3C" w:rsidRDefault="004E4CF4" w:rsidP="004E4CF4">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14:paraId="38CBB0FA" w14:textId="77777777" w:rsidR="004E4CF4" w:rsidRPr="00BF3F3C" w:rsidRDefault="004E4CF4" w:rsidP="004E4CF4">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702B13">
        <w:rPr>
          <w:rFonts w:ascii="Arial" w:hAnsi="Arial" w:cs="Arial"/>
          <w:b/>
          <w:noProof/>
          <w:sz w:val="28"/>
          <w:szCs w:val="28"/>
          <w:lang w:val="en-US" w:eastAsia="ko-KR"/>
        </w:rPr>
        <w:t xml:space="preserve">Life time of a </w:t>
      </w:r>
      <w:r w:rsidR="0084143D">
        <w:rPr>
          <w:rFonts w:ascii="Arial" w:hAnsi="Arial" w:cs="Arial"/>
          <w:b/>
          <w:noProof/>
          <w:sz w:val="28"/>
          <w:szCs w:val="28"/>
          <w:lang w:val="en-US" w:eastAsia="ko-KR"/>
        </w:rPr>
        <w:t>dedicated preamble</w:t>
      </w:r>
      <w:r w:rsidR="008D13A7">
        <w:rPr>
          <w:rFonts w:ascii="Arial" w:hAnsi="Arial" w:cs="Arial"/>
          <w:b/>
          <w:noProof/>
          <w:sz w:val="28"/>
          <w:szCs w:val="28"/>
          <w:lang w:val="en-US" w:eastAsia="ko-KR"/>
        </w:rPr>
        <w:t xml:space="preserve"> on LAA SCell</w:t>
      </w:r>
    </w:p>
    <w:p w14:paraId="79513903" w14:textId="77777777" w:rsidR="004E4CF4" w:rsidRPr="00BF3F3C" w:rsidRDefault="004E4CF4" w:rsidP="004E4CF4">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3C053242"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2E65E5B8" w14:textId="77777777" w:rsidR="00997456" w:rsidRDefault="00063D6A" w:rsidP="005542E5">
      <w:pPr>
        <w:rPr>
          <w:lang w:val="en-US" w:eastAsia="ko-KR"/>
        </w:rPr>
      </w:pPr>
      <w:r>
        <w:rPr>
          <w:lang w:val="en-US" w:eastAsia="ko-KR"/>
        </w:rPr>
        <w:t xml:space="preserve">In RAN2 #93bis, RAN2 discussed how to handle the dedicated </w:t>
      </w:r>
      <w:r w:rsidR="00211519">
        <w:rPr>
          <w:lang w:val="en-US" w:eastAsia="ko-KR"/>
        </w:rPr>
        <w:t xml:space="preserve">random access </w:t>
      </w:r>
      <w:r>
        <w:rPr>
          <w:lang w:val="en-US" w:eastAsia="ko-KR"/>
        </w:rPr>
        <w:t xml:space="preserve">preamble </w:t>
      </w:r>
      <w:r w:rsidR="00211519">
        <w:rPr>
          <w:lang w:val="en-US" w:eastAsia="ko-KR"/>
        </w:rPr>
        <w:t xml:space="preserve">(RAP) </w:t>
      </w:r>
      <w:r>
        <w:rPr>
          <w:lang w:val="en-US" w:eastAsia="ko-KR"/>
        </w:rPr>
        <w:t xml:space="preserve">transmission in case the dedicated </w:t>
      </w:r>
      <w:r w:rsidR="00211519">
        <w:rPr>
          <w:lang w:val="en-US" w:eastAsia="ko-KR"/>
        </w:rPr>
        <w:t>RAP</w:t>
      </w:r>
      <w:r>
        <w:rPr>
          <w:lang w:val="en-US" w:eastAsia="ko-KR"/>
        </w:rPr>
        <w:t xml:space="preserve"> cannot be sent due to result of LBT. And agreed:</w:t>
      </w:r>
    </w:p>
    <w:p w14:paraId="162A9239" w14:textId="77777777" w:rsidR="005C3739" w:rsidRPr="005C3739" w:rsidRDefault="005C3739" w:rsidP="005C3739">
      <w:pPr>
        <w:pStyle w:val="a6"/>
        <w:numPr>
          <w:ilvl w:val="0"/>
          <w:numId w:val="1"/>
        </w:numPr>
        <w:ind w:leftChars="0"/>
        <w:rPr>
          <w:i/>
          <w:lang w:val="en-US" w:eastAsia="ko-KR"/>
        </w:rPr>
      </w:pPr>
      <w:r w:rsidRPr="005C3739">
        <w:rPr>
          <w:i/>
          <w:lang w:val="en-US" w:eastAsia="ko-KR"/>
        </w:rPr>
        <w:t>For dedicated preambles there will be a limit for how long the UE can use that preamble (how this is achieved in spec is FFS)</w:t>
      </w:r>
    </w:p>
    <w:p w14:paraId="7A384808" w14:textId="77777777" w:rsidR="00063D6A" w:rsidRPr="009B0A28" w:rsidRDefault="00063D6A" w:rsidP="005542E5">
      <w:pPr>
        <w:rPr>
          <w:b/>
          <w:lang w:val="en-US" w:eastAsia="ko-KR"/>
        </w:rPr>
      </w:pPr>
      <w:r>
        <w:rPr>
          <w:lang w:val="en-US" w:eastAsia="ko-KR"/>
        </w:rPr>
        <w:t>In this contribution, we present how to specify the time limit</w:t>
      </w:r>
      <w:r w:rsidR="00D15430">
        <w:rPr>
          <w:lang w:val="en-US" w:eastAsia="ko-KR"/>
        </w:rPr>
        <w:t>ation for use</w:t>
      </w:r>
      <w:r>
        <w:rPr>
          <w:lang w:val="en-US" w:eastAsia="ko-KR"/>
        </w:rPr>
        <w:t xml:space="preserve"> of </w:t>
      </w:r>
      <w:r w:rsidR="00D15430">
        <w:rPr>
          <w:lang w:val="en-US" w:eastAsia="ko-KR"/>
        </w:rPr>
        <w:t xml:space="preserve">a </w:t>
      </w:r>
      <w:r>
        <w:rPr>
          <w:lang w:val="en-US" w:eastAsia="ko-KR"/>
        </w:rPr>
        <w:t xml:space="preserve">dedicated </w:t>
      </w:r>
      <w:r w:rsidR="00211519">
        <w:rPr>
          <w:lang w:val="en-US" w:eastAsia="ko-KR"/>
        </w:rPr>
        <w:t>RAP</w:t>
      </w:r>
      <w:r w:rsidR="005C3739">
        <w:rPr>
          <w:lang w:val="en-US" w:eastAsia="ko-KR"/>
        </w:rPr>
        <w:t xml:space="preserve"> from signaling and operation point of view</w:t>
      </w:r>
      <w:r>
        <w:rPr>
          <w:lang w:val="en-US" w:eastAsia="ko-KR"/>
        </w:rPr>
        <w:t>.</w:t>
      </w:r>
    </w:p>
    <w:p w14:paraId="5C304501" w14:textId="77777777"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8F0BF8">
        <w:rPr>
          <w:lang w:val="en-US"/>
        </w:rPr>
        <w:t>Discussion</w:t>
      </w:r>
    </w:p>
    <w:p w14:paraId="42D418FF" w14:textId="195CC296" w:rsidR="004A0F5A" w:rsidRDefault="004A0F5A" w:rsidP="004A0F5A">
      <w:pPr>
        <w:rPr>
          <w:lang w:val="en-US" w:eastAsia="ko-KR"/>
        </w:rPr>
      </w:pPr>
      <w:r>
        <w:rPr>
          <w:lang w:val="en-US" w:eastAsia="ko-KR"/>
        </w:rPr>
        <w:t xml:space="preserve">In RAN2 #93bis, RAN2 agreed that the dedicated preamble should be used only for a limited time regardless of LBT result. The motivation is to manage available dedicated RAPs from the eNB side. Basically, we think this agreement is only applied to dedicated RAP transmission on LAA SCell. For PCell and non-LAA SCell, there would be no case that the dedicated RAP transmission is not performed for a long time due to LBT. Accordingly, the dedicated preambles </w:t>
      </w:r>
      <w:r w:rsidR="009D756F">
        <w:rPr>
          <w:rFonts w:hint="eastAsia"/>
          <w:lang w:val="en-US" w:eastAsia="ko-KR"/>
        </w:rPr>
        <w:t xml:space="preserve">would </w:t>
      </w:r>
      <w:r>
        <w:rPr>
          <w:lang w:val="en-US" w:eastAsia="ko-KR"/>
        </w:rPr>
        <w:t>be used only for a limited time on PCell and non-LAA SCell.</w:t>
      </w:r>
    </w:p>
    <w:p w14:paraId="5DCFBC1C" w14:textId="77777777" w:rsidR="004A0F5A" w:rsidRDefault="004A0F5A" w:rsidP="00B27479">
      <w:pPr>
        <w:rPr>
          <w:lang w:val="en-US" w:eastAsia="ko-KR"/>
        </w:rPr>
      </w:pPr>
      <w:r>
        <w:rPr>
          <w:rFonts w:hint="eastAsia"/>
          <w:lang w:val="en-US" w:eastAsia="ko-KR"/>
        </w:rPr>
        <w:t xml:space="preserve">Therefore, we would need to specify additional </w:t>
      </w:r>
      <w:r>
        <w:rPr>
          <w:lang w:val="en-US" w:eastAsia="ko-KR"/>
        </w:rPr>
        <w:t>behavior only for LAA SCell other than PCell and non-LAA SCell.</w:t>
      </w:r>
    </w:p>
    <w:p w14:paraId="05707756" w14:textId="77777777" w:rsidR="004A0F5A" w:rsidRPr="004A0F5A" w:rsidRDefault="004A0F5A" w:rsidP="00B27479">
      <w:pPr>
        <w:rPr>
          <w:b/>
          <w:lang w:val="en-US" w:eastAsia="ko-KR"/>
        </w:rPr>
      </w:pPr>
      <w:r>
        <w:rPr>
          <w:b/>
          <w:lang w:val="en-US" w:eastAsia="ko-KR"/>
        </w:rPr>
        <w:t>Proposal 1. RAN2 is kindly asked to confirm that we will specify that the dedicated RAP is used for a limited time duration only for LAA SCell.</w:t>
      </w:r>
    </w:p>
    <w:p w14:paraId="469EC6B4" w14:textId="77777777" w:rsidR="004A0F5A" w:rsidRDefault="004A0F5A" w:rsidP="00B27479">
      <w:pPr>
        <w:rPr>
          <w:lang w:val="en-US" w:eastAsia="ko-KR"/>
        </w:rPr>
      </w:pPr>
    </w:p>
    <w:p w14:paraId="5439C487" w14:textId="77777777" w:rsidR="00144D8F" w:rsidRDefault="00144D8F" w:rsidP="00144D8F">
      <w:pPr>
        <w:rPr>
          <w:lang w:val="en-US" w:eastAsia="ko-KR"/>
        </w:rPr>
      </w:pPr>
      <w:r>
        <w:rPr>
          <w:lang w:val="en-US" w:eastAsia="ko-KR"/>
        </w:rPr>
        <w:t>I</w:t>
      </w:r>
      <w:r>
        <w:rPr>
          <w:rFonts w:hint="eastAsia"/>
          <w:lang w:val="en-US" w:eastAsia="ko-KR"/>
        </w:rPr>
        <w:t>n order to limit the life time of a dedicated RAP</w:t>
      </w:r>
      <w:r w:rsidR="00345A82">
        <w:rPr>
          <w:lang w:val="en-US" w:eastAsia="ko-KR"/>
        </w:rPr>
        <w:t xml:space="preserve"> on LAA SCell</w:t>
      </w:r>
      <w:r>
        <w:rPr>
          <w:rFonts w:hint="eastAsia"/>
          <w:lang w:val="en-US" w:eastAsia="ko-KR"/>
        </w:rPr>
        <w:t>, another counter or timer</w:t>
      </w:r>
      <w:r>
        <w:rPr>
          <w:lang w:val="en-US" w:eastAsia="ko-KR"/>
        </w:rPr>
        <w:t xml:space="preserve"> other than the legacy PREAMBLE_TRANSMISSION_COUNTER would be needed</w:t>
      </w:r>
      <w:r w:rsidR="00345A82">
        <w:rPr>
          <w:lang w:val="en-US" w:eastAsia="ko-KR"/>
        </w:rPr>
        <w:t xml:space="preserve"> for LAA SCell</w:t>
      </w:r>
      <w:r>
        <w:rPr>
          <w:rFonts w:hint="eastAsia"/>
          <w:lang w:val="en-US" w:eastAsia="ko-KR"/>
        </w:rPr>
        <w:t>.</w:t>
      </w:r>
    </w:p>
    <w:p w14:paraId="4735406A" w14:textId="1762B710" w:rsidR="00144D8F" w:rsidRDefault="00144D8F" w:rsidP="00144D8F">
      <w:r>
        <w:rPr>
          <w:noProof/>
        </w:rPr>
        <w:t xml:space="preserve">Using a counter would be similar to using </w:t>
      </w:r>
      <w:r w:rsidRPr="002F4F3B">
        <w:rPr>
          <w:noProof/>
        </w:rPr>
        <w:t>PREAMBLE_TRANSMISSION_COUNTER</w:t>
      </w:r>
      <w:r w:rsidR="00345A82">
        <w:rPr>
          <w:noProof/>
        </w:rPr>
        <w:t xml:space="preserve"> in Rel-11, where </w:t>
      </w:r>
      <w:r w:rsidR="00345A82">
        <w:rPr>
          <w:lang w:val="en-US" w:eastAsia="ko-KR"/>
        </w:rPr>
        <w:t>PREAMBLE_TRANSMISSION_COUNTER was incremented at every RAP transmission in MAC without power ramping suspension indication</w:t>
      </w:r>
      <w:r>
        <w:rPr>
          <w:noProof/>
        </w:rPr>
        <w:t xml:space="preserve">. When the counter reaches its maximum value, the dedicated RAP is considered to be not </w:t>
      </w:r>
      <w:r w:rsidRPr="00D05729">
        <w:t>available for use anymore</w:t>
      </w:r>
      <w:r>
        <w:t>.</w:t>
      </w:r>
    </w:p>
    <w:p w14:paraId="60F50663" w14:textId="5E57C3B5" w:rsidR="00144D8F" w:rsidRDefault="00144D8F" w:rsidP="004A0F5A">
      <w:r>
        <w:rPr>
          <w:noProof/>
        </w:rPr>
        <w:t>Using a timer would be similar to using T304 (</w:t>
      </w:r>
      <w:r w:rsidRPr="00D05729">
        <w:t>handover failure</w:t>
      </w:r>
      <w:r>
        <w:rPr>
          <w:noProof/>
        </w:rPr>
        <w:t>) or T307 (</w:t>
      </w:r>
      <w:r w:rsidRPr="00564EF1">
        <w:t>SCG change failure</w:t>
      </w:r>
      <w:r>
        <w:t>)</w:t>
      </w:r>
      <w:r>
        <w:rPr>
          <w:noProof/>
        </w:rPr>
        <w:t xml:space="preserve">. </w:t>
      </w:r>
      <w:r w:rsidR="00F83928">
        <w:rPr>
          <w:noProof/>
        </w:rPr>
        <w:t xml:space="preserve">The timer can be configured </w:t>
      </w:r>
      <w:r w:rsidR="00EE2E7C">
        <w:rPr>
          <w:noProof/>
        </w:rPr>
        <w:t xml:space="preserve">for a cell, which would </w:t>
      </w:r>
      <w:r w:rsidR="00F83928">
        <w:rPr>
          <w:noProof/>
        </w:rPr>
        <w:t xml:space="preserve">only </w:t>
      </w:r>
      <w:r w:rsidR="00EE2E7C">
        <w:rPr>
          <w:noProof/>
        </w:rPr>
        <w:t xml:space="preserve">be </w:t>
      </w:r>
      <w:r w:rsidR="00F83928">
        <w:rPr>
          <w:noProof/>
        </w:rPr>
        <w:t>the LAA SCell</w:t>
      </w:r>
      <w:r w:rsidR="00EE2E7C">
        <w:rPr>
          <w:noProof/>
        </w:rPr>
        <w:t xml:space="preserve"> for now</w:t>
      </w:r>
      <w:r w:rsidR="00F83928">
        <w:rPr>
          <w:noProof/>
        </w:rPr>
        <w:t xml:space="preserve">. </w:t>
      </w:r>
      <w:r>
        <w:rPr>
          <w:noProof/>
        </w:rPr>
        <w:t>The timer starts upon a condition, e.g., PDCCH order is received</w:t>
      </w:r>
      <w:r w:rsidR="00F83928">
        <w:rPr>
          <w:noProof/>
        </w:rPr>
        <w:t xml:space="preserve"> on LAA SCell</w:t>
      </w:r>
      <w:r>
        <w:rPr>
          <w:noProof/>
        </w:rPr>
        <w:t xml:space="preserve">. When timer expires, the dedicated RAP is considered to be not </w:t>
      </w:r>
      <w:r w:rsidRPr="00D05729">
        <w:t>available for use anymore</w:t>
      </w:r>
      <w:r>
        <w:t xml:space="preserve">. </w:t>
      </w:r>
    </w:p>
    <w:p w14:paraId="3302E2AD" w14:textId="38C55FAC" w:rsidR="00F83928" w:rsidRDefault="00560885" w:rsidP="00560885">
      <w:r>
        <w:t>From operation point of view, either using a counter or a timer is the same, while u</w:t>
      </w:r>
      <w:r w:rsidR="00F83928">
        <w:t>sing a counter is quite similar to what we have today. However, using a timer provides more configurability from the network point of view so that</w:t>
      </w:r>
      <w:r>
        <w:t xml:space="preserve"> the network can configure the timer only for an intended cell. The intended cell is the LAA SCell for now but could be other cell as well if needed</w:t>
      </w:r>
      <w:r w:rsidR="00EE2E7C">
        <w:t xml:space="preserve"> in the future</w:t>
      </w:r>
      <w:r>
        <w:t xml:space="preserve">. In </w:t>
      </w:r>
      <w:r w:rsidR="00981A11">
        <w:t xml:space="preserve">case </w:t>
      </w:r>
      <w:r>
        <w:t>the network wants to rely only on the legacy counter by assuming that preamble dropping is not so frequent, the network may not configure the timer even for LAA SCells.</w:t>
      </w:r>
      <w:r w:rsidR="00981A11">
        <w:t xml:space="preserve"> In addition, it seems simpler to know when the dedicated RAP is discarded in the UE side because the eNB doesn’t need to take </w:t>
      </w:r>
      <w:r w:rsidR="00EE2E7C">
        <w:t xml:space="preserve">care </w:t>
      </w:r>
      <w:r w:rsidR="00981A11">
        <w:t xml:space="preserve">of PRACH </w:t>
      </w:r>
      <w:r w:rsidR="00981A11">
        <w:lastRenderedPageBreak/>
        <w:t xml:space="preserve">resource and/or counters. Using a timer would require a RRC signalling but </w:t>
      </w:r>
      <w:r w:rsidR="00EE2E7C">
        <w:t xml:space="preserve">we believe that </w:t>
      </w:r>
      <w:r w:rsidR="00981A11">
        <w:t xml:space="preserve">there would be </w:t>
      </w:r>
      <w:r w:rsidR="00EE2E7C">
        <w:t>no</w:t>
      </w:r>
      <w:r w:rsidR="00981A11">
        <w:t xml:space="preserve"> problem with it.</w:t>
      </w:r>
    </w:p>
    <w:p w14:paraId="10BED11B" w14:textId="77777777" w:rsidR="00560885" w:rsidRDefault="00560885" w:rsidP="00560885">
      <w:r>
        <w:t>Therefore, we prefer to introduce a timer</w:t>
      </w:r>
      <w:r w:rsidR="00981A11">
        <w:t xml:space="preserve"> in order to make the UE to use the dedicated RAP for a limited time duration. </w:t>
      </w:r>
      <w:r w:rsidR="006B19F3">
        <w:t>Given that the available dedicated RAP is managed per cell, it would be reasonable to configure the timer per cell.</w:t>
      </w:r>
    </w:p>
    <w:p w14:paraId="0368AC83" w14:textId="77777777" w:rsidR="0023791E" w:rsidRPr="00981A11" w:rsidRDefault="00981A11" w:rsidP="00231209">
      <w:pPr>
        <w:rPr>
          <w:b/>
          <w:lang w:eastAsia="ko-KR"/>
        </w:rPr>
      </w:pPr>
      <w:r>
        <w:rPr>
          <w:rFonts w:hint="eastAsia"/>
          <w:b/>
          <w:lang w:eastAsia="ko-KR"/>
        </w:rPr>
        <w:t>Proposal 2. A timer is introduced</w:t>
      </w:r>
      <w:r w:rsidR="0090354D">
        <w:rPr>
          <w:b/>
          <w:lang w:eastAsia="ko-KR"/>
        </w:rPr>
        <w:t>, e.g., dedicatedRAPTimer,</w:t>
      </w:r>
      <w:r>
        <w:rPr>
          <w:rFonts w:hint="eastAsia"/>
          <w:b/>
          <w:lang w:eastAsia="ko-KR"/>
        </w:rPr>
        <w:t xml:space="preserve"> </w:t>
      </w:r>
      <w:r>
        <w:rPr>
          <w:b/>
          <w:lang w:eastAsia="ko-KR"/>
        </w:rPr>
        <w:t xml:space="preserve">in order to limit the usage of a dedicated RAP. The timer is configured per cell by RRC. </w:t>
      </w:r>
    </w:p>
    <w:p w14:paraId="61AEDDCD" w14:textId="77777777" w:rsidR="00981A11" w:rsidRDefault="00981A11" w:rsidP="00DB3B28">
      <w:pPr>
        <w:rPr>
          <w:lang w:val="en-US" w:eastAsia="ko-KR"/>
        </w:rPr>
      </w:pPr>
    </w:p>
    <w:p w14:paraId="0C7FF4DE" w14:textId="77777777" w:rsidR="00981A11" w:rsidRPr="00981A11" w:rsidRDefault="00981A11" w:rsidP="00DB3B28">
      <w:pPr>
        <w:rPr>
          <w:lang w:val="en-US" w:eastAsia="ko-KR"/>
        </w:rPr>
      </w:pPr>
      <w:r>
        <w:rPr>
          <w:rFonts w:hint="eastAsia"/>
          <w:lang w:val="en-US" w:eastAsia="ko-KR"/>
        </w:rPr>
        <w:t xml:space="preserve">While the </w:t>
      </w:r>
      <w:r w:rsidR="0090354D" w:rsidRPr="0090354D">
        <w:rPr>
          <w:lang w:val="en-US" w:eastAsia="ko-KR"/>
        </w:rPr>
        <w:t>dedicatedRAPTimer</w:t>
      </w:r>
      <w:r w:rsidR="0090354D" w:rsidRPr="0090354D">
        <w:rPr>
          <w:rFonts w:hint="eastAsia"/>
          <w:lang w:val="en-US" w:eastAsia="ko-KR"/>
        </w:rPr>
        <w:t xml:space="preserve"> </w:t>
      </w:r>
      <w:r>
        <w:rPr>
          <w:rFonts w:hint="eastAsia"/>
          <w:lang w:val="en-US" w:eastAsia="ko-KR"/>
        </w:rPr>
        <w:t xml:space="preserve">is configured by RRC, it would be better to specify the </w:t>
      </w:r>
      <w:r w:rsidR="0090354D" w:rsidRPr="0090354D">
        <w:rPr>
          <w:lang w:val="en-US" w:eastAsia="ko-KR"/>
        </w:rPr>
        <w:t>dedicatedRAPTimer</w:t>
      </w:r>
      <w:r w:rsidR="0090354D" w:rsidRPr="0090354D">
        <w:rPr>
          <w:rFonts w:hint="eastAsia"/>
          <w:lang w:val="en-US" w:eastAsia="ko-KR"/>
        </w:rPr>
        <w:t xml:space="preserve"> </w:t>
      </w:r>
      <w:r>
        <w:rPr>
          <w:rFonts w:hint="eastAsia"/>
          <w:lang w:val="en-US" w:eastAsia="ko-KR"/>
        </w:rPr>
        <w:t>operation in MAC because timer start/expir</w:t>
      </w:r>
      <w:r>
        <w:rPr>
          <w:lang w:val="en-US" w:eastAsia="ko-KR"/>
        </w:rPr>
        <w:t>y</w:t>
      </w:r>
      <w:r>
        <w:rPr>
          <w:rFonts w:hint="eastAsia"/>
          <w:lang w:val="en-US" w:eastAsia="ko-KR"/>
        </w:rPr>
        <w:t xml:space="preserve"> is related to the random access procedure, which is performed in MAC. </w:t>
      </w:r>
    </w:p>
    <w:p w14:paraId="23E191A3" w14:textId="77777777" w:rsidR="00AB7941" w:rsidRDefault="00AB7941" w:rsidP="00DB3B28">
      <w:pPr>
        <w:rPr>
          <w:b/>
          <w:lang w:val="en-US" w:eastAsia="ko-KR"/>
        </w:rPr>
      </w:pPr>
      <w:r>
        <w:rPr>
          <w:b/>
          <w:lang w:val="en-US" w:eastAsia="ko-KR"/>
        </w:rPr>
        <w:t xml:space="preserve">Proposal </w:t>
      </w:r>
      <w:r w:rsidR="00981A11">
        <w:rPr>
          <w:b/>
          <w:lang w:val="en-US" w:eastAsia="ko-KR"/>
        </w:rPr>
        <w:t>3</w:t>
      </w:r>
      <w:r>
        <w:rPr>
          <w:b/>
          <w:lang w:val="en-US" w:eastAsia="ko-KR"/>
        </w:rPr>
        <w:t xml:space="preserve">. </w:t>
      </w:r>
      <w:r w:rsidR="00981A11">
        <w:rPr>
          <w:b/>
          <w:lang w:val="en-US" w:eastAsia="ko-KR"/>
        </w:rPr>
        <w:t xml:space="preserve">The </w:t>
      </w:r>
      <w:r w:rsidR="0090354D">
        <w:rPr>
          <w:b/>
          <w:lang w:eastAsia="ko-KR"/>
        </w:rPr>
        <w:t>dedicatedRAPTimer</w:t>
      </w:r>
      <w:r w:rsidR="0090354D">
        <w:rPr>
          <w:b/>
          <w:lang w:val="en-US" w:eastAsia="ko-KR"/>
        </w:rPr>
        <w:t xml:space="preserve"> </w:t>
      </w:r>
      <w:r w:rsidR="00981A11">
        <w:rPr>
          <w:b/>
          <w:lang w:val="en-US" w:eastAsia="ko-KR"/>
        </w:rPr>
        <w:t>operation</w:t>
      </w:r>
      <w:r>
        <w:rPr>
          <w:b/>
          <w:lang w:val="en-US" w:eastAsia="ko-KR"/>
        </w:rPr>
        <w:t xml:space="preserve"> is specified in MAC.</w:t>
      </w:r>
    </w:p>
    <w:p w14:paraId="1F9CDB68" w14:textId="77777777" w:rsidR="00981A11" w:rsidRPr="00981A11" w:rsidRDefault="00981A11" w:rsidP="00DB3B28">
      <w:pPr>
        <w:rPr>
          <w:lang w:val="en-US" w:eastAsia="ko-KR"/>
        </w:rPr>
      </w:pPr>
    </w:p>
    <w:p w14:paraId="5F99D94E" w14:textId="3FACAEB0" w:rsidR="00981A11" w:rsidRPr="00981A11" w:rsidRDefault="00981A11" w:rsidP="00DB3B28">
      <w:pPr>
        <w:rPr>
          <w:lang w:val="en-US" w:eastAsia="ko-KR"/>
        </w:rPr>
      </w:pPr>
      <w:r>
        <w:rPr>
          <w:rFonts w:hint="eastAsia"/>
          <w:lang w:val="en-US" w:eastAsia="ko-KR"/>
        </w:rPr>
        <w:t xml:space="preserve">As the intention of having the </w:t>
      </w:r>
      <w:r w:rsidR="0090354D" w:rsidRPr="0090354D">
        <w:rPr>
          <w:lang w:val="en-US" w:eastAsia="ko-KR"/>
        </w:rPr>
        <w:t>dedicatedRAPTimer</w:t>
      </w:r>
      <w:r w:rsidR="0090354D" w:rsidRPr="0090354D">
        <w:rPr>
          <w:rFonts w:hint="eastAsia"/>
          <w:lang w:val="en-US" w:eastAsia="ko-KR"/>
        </w:rPr>
        <w:t xml:space="preserve"> </w:t>
      </w:r>
      <w:r>
        <w:rPr>
          <w:rFonts w:hint="eastAsia"/>
          <w:lang w:val="en-US" w:eastAsia="ko-KR"/>
        </w:rPr>
        <w:t xml:space="preserve">is to use the dedicated RAP for a limited time duration, the </w:t>
      </w:r>
      <w:r w:rsidR="0090354D" w:rsidRPr="0090354D">
        <w:rPr>
          <w:lang w:val="en-US" w:eastAsia="ko-KR"/>
        </w:rPr>
        <w:t>dedicatedRAPTimer</w:t>
      </w:r>
      <w:r w:rsidR="0090354D" w:rsidRPr="0090354D">
        <w:rPr>
          <w:rFonts w:hint="eastAsia"/>
          <w:lang w:val="en-US" w:eastAsia="ko-KR"/>
        </w:rPr>
        <w:t xml:space="preserve"> </w:t>
      </w:r>
      <w:r>
        <w:rPr>
          <w:rFonts w:hint="eastAsia"/>
          <w:lang w:val="en-US" w:eastAsia="ko-KR"/>
        </w:rPr>
        <w:t xml:space="preserve">should start </w:t>
      </w:r>
      <w:r>
        <w:rPr>
          <w:lang w:val="en-US" w:eastAsia="ko-KR"/>
        </w:rPr>
        <w:t xml:space="preserve">when the dedicated RAP is started to be used. </w:t>
      </w:r>
      <w:r w:rsidR="0090354D">
        <w:rPr>
          <w:lang w:val="en-US" w:eastAsia="ko-KR"/>
        </w:rPr>
        <w:t xml:space="preserve">Considering that the </w:t>
      </w:r>
      <w:r w:rsidR="00EE2E7C">
        <w:rPr>
          <w:lang w:val="en-US" w:eastAsia="ko-KR"/>
        </w:rPr>
        <w:t xml:space="preserve">UE starts to transmit the </w:t>
      </w:r>
      <w:r w:rsidR="0090354D">
        <w:rPr>
          <w:lang w:val="en-US" w:eastAsia="ko-KR"/>
        </w:rPr>
        <w:t xml:space="preserve">dedicated RAP by PDCCH order, it would be reasonable to start the </w:t>
      </w:r>
      <w:r w:rsidR="0090354D" w:rsidRPr="0090354D">
        <w:rPr>
          <w:lang w:val="en-US" w:eastAsia="ko-KR"/>
        </w:rPr>
        <w:t>dedicatedRAPTimer</w:t>
      </w:r>
      <w:r w:rsidR="0090354D" w:rsidRPr="0090354D">
        <w:rPr>
          <w:rFonts w:hint="eastAsia"/>
          <w:lang w:val="en-US" w:eastAsia="ko-KR"/>
        </w:rPr>
        <w:t xml:space="preserve"> </w:t>
      </w:r>
      <w:r w:rsidR="0090354D">
        <w:rPr>
          <w:lang w:val="en-US" w:eastAsia="ko-KR"/>
        </w:rPr>
        <w:t xml:space="preserve">when PDCCH order is received. </w:t>
      </w:r>
    </w:p>
    <w:p w14:paraId="2C326BD7" w14:textId="77777777" w:rsidR="00AB7941" w:rsidRDefault="00AB7941" w:rsidP="00DB3B28">
      <w:pPr>
        <w:rPr>
          <w:b/>
          <w:lang w:val="en-US" w:eastAsia="ko-KR"/>
        </w:rPr>
      </w:pPr>
      <w:r>
        <w:rPr>
          <w:b/>
          <w:lang w:val="en-US" w:eastAsia="ko-KR"/>
        </w:rPr>
        <w:t xml:space="preserve">Proposal </w:t>
      </w:r>
      <w:r w:rsidR="0090354D">
        <w:rPr>
          <w:b/>
          <w:lang w:val="en-US" w:eastAsia="ko-KR"/>
        </w:rPr>
        <w:t>4</w:t>
      </w:r>
      <w:r>
        <w:rPr>
          <w:b/>
          <w:lang w:val="en-US" w:eastAsia="ko-KR"/>
        </w:rPr>
        <w:t xml:space="preserve">. </w:t>
      </w:r>
      <w:r w:rsidR="0090354D">
        <w:rPr>
          <w:b/>
          <w:lang w:val="en-US" w:eastAsia="ko-KR"/>
        </w:rPr>
        <w:t xml:space="preserve">The </w:t>
      </w:r>
      <w:r w:rsidR="0090354D" w:rsidRPr="0090354D">
        <w:rPr>
          <w:b/>
          <w:lang w:val="en-US" w:eastAsia="ko-KR"/>
        </w:rPr>
        <w:t xml:space="preserve">dedicatedRAPTimer </w:t>
      </w:r>
      <w:r>
        <w:rPr>
          <w:b/>
          <w:lang w:val="en-US" w:eastAsia="ko-KR"/>
        </w:rPr>
        <w:t>starts when PDCCH order is received.</w:t>
      </w:r>
    </w:p>
    <w:p w14:paraId="255FDD2A" w14:textId="77777777" w:rsidR="0090354D" w:rsidRDefault="0090354D" w:rsidP="00DB3B28">
      <w:pPr>
        <w:rPr>
          <w:b/>
          <w:lang w:val="en-US" w:eastAsia="ko-KR"/>
        </w:rPr>
      </w:pPr>
    </w:p>
    <w:p w14:paraId="69B467BA" w14:textId="7C9924FB" w:rsidR="0090354D" w:rsidRPr="0090354D" w:rsidRDefault="0090354D" w:rsidP="00DB3B28">
      <w:pPr>
        <w:rPr>
          <w:lang w:val="en-US" w:eastAsia="ko-KR"/>
        </w:rPr>
      </w:pPr>
      <w:r>
        <w:rPr>
          <w:lang w:val="en-US" w:eastAsia="ko-KR"/>
        </w:rPr>
        <w:t xml:space="preserve">When the </w:t>
      </w:r>
      <w:r w:rsidRPr="0090354D">
        <w:rPr>
          <w:lang w:val="en-US" w:eastAsia="ko-KR"/>
        </w:rPr>
        <w:t>dedicatedRAPTimer</w:t>
      </w:r>
      <w:r w:rsidRPr="0090354D">
        <w:rPr>
          <w:rFonts w:hint="eastAsia"/>
          <w:lang w:val="en-US" w:eastAsia="ko-KR"/>
        </w:rPr>
        <w:t xml:space="preserve"> </w:t>
      </w:r>
      <w:r>
        <w:rPr>
          <w:lang w:val="en-US" w:eastAsia="ko-KR"/>
        </w:rPr>
        <w:t xml:space="preserve">expires, the UE should not transmit the dedicated RAP anymore even in case </w:t>
      </w:r>
      <w:r>
        <w:rPr>
          <w:i/>
          <w:lang w:val="en-US" w:eastAsia="ko-KR"/>
        </w:rPr>
        <w:t>preambleTransMax</w:t>
      </w:r>
      <w:r>
        <w:rPr>
          <w:lang w:val="en-US" w:eastAsia="ko-KR"/>
        </w:rPr>
        <w:t xml:space="preserve"> hasn’t been reached yet. For example, when the </w:t>
      </w:r>
      <w:r w:rsidRPr="0090354D">
        <w:rPr>
          <w:lang w:val="en-US" w:eastAsia="ko-KR"/>
        </w:rPr>
        <w:t>dedicatedRAPTimer</w:t>
      </w:r>
      <w:r>
        <w:rPr>
          <w:lang w:val="en-US" w:eastAsia="ko-KR"/>
        </w:rPr>
        <w:t xml:space="preserve"> expires, the UE </w:t>
      </w:r>
      <w:r w:rsidR="00EE2E7C">
        <w:rPr>
          <w:lang w:val="en-US" w:eastAsia="ko-KR"/>
        </w:rPr>
        <w:t>would</w:t>
      </w:r>
      <w:bookmarkStart w:id="0" w:name="_GoBack"/>
      <w:bookmarkEnd w:id="0"/>
      <w:r>
        <w:rPr>
          <w:lang w:val="en-US" w:eastAsia="ko-KR"/>
        </w:rPr>
        <w:t xml:space="preserve"> consider that the RA procedures is completed.</w:t>
      </w:r>
    </w:p>
    <w:p w14:paraId="48FC31BF" w14:textId="77777777" w:rsidR="00AB7941" w:rsidRDefault="00AB7941" w:rsidP="00DB3B28">
      <w:pPr>
        <w:rPr>
          <w:b/>
          <w:lang w:val="en-US" w:eastAsia="ko-KR"/>
        </w:rPr>
      </w:pPr>
      <w:r>
        <w:rPr>
          <w:b/>
          <w:lang w:val="en-US" w:eastAsia="ko-KR"/>
        </w:rPr>
        <w:t xml:space="preserve">Proposal 5. When </w:t>
      </w:r>
      <w:r w:rsidR="0090354D">
        <w:rPr>
          <w:b/>
          <w:lang w:val="en-US" w:eastAsia="ko-KR"/>
        </w:rPr>
        <w:t xml:space="preserve">the </w:t>
      </w:r>
      <w:r w:rsidR="0090354D" w:rsidRPr="0090354D">
        <w:rPr>
          <w:b/>
          <w:lang w:val="en-US" w:eastAsia="ko-KR"/>
        </w:rPr>
        <w:t xml:space="preserve">dedicatedRAPTimer </w:t>
      </w:r>
      <w:r>
        <w:rPr>
          <w:b/>
          <w:lang w:val="en-US" w:eastAsia="ko-KR"/>
        </w:rPr>
        <w:t xml:space="preserve">expires the UE </w:t>
      </w:r>
      <w:r w:rsidR="0090354D">
        <w:rPr>
          <w:b/>
          <w:lang w:val="en-US" w:eastAsia="ko-KR"/>
        </w:rPr>
        <w:t xml:space="preserve">stops transmitting the dedicated RAP. </w:t>
      </w:r>
    </w:p>
    <w:p w14:paraId="0E0D4ACD" w14:textId="77777777" w:rsidR="0090354D" w:rsidRDefault="0090354D" w:rsidP="0090354D">
      <w:pPr>
        <w:rPr>
          <w:b/>
          <w:lang w:val="en-US" w:eastAsia="ko-KR"/>
        </w:rPr>
      </w:pPr>
      <w:r>
        <w:rPr>
          <w:lang w:val="en-US" w:eastAsia="ko-KR"/>
        </w:rPr>
        <w:t xml:space="preserve">In Proposal 5, when the </w:t>
      </w:r>
      <w:r w:rsidRPr="0090354D">
        <w:rPr>
          <w:lang w:val="en-US" w:eastAsia="ko-KR"/>
        </w:rPr>
        <w:t>dedicatedRAPTimer</w:t>
      </w:r>
      <w:r>
        <w:rPr>
          <w:lang w:val="en-US" w:eastAsia="ko-KR"/>
        </w:rPr>
        <w:t xml:space="preserve"> expires, whether to retransmit PDCCH order for the LAA SCell would be totally up to eNB decision. </w:t>
      </w:r>
    </w:p>
    <w:p w14:paraId="2EFB48DB" w14:textId="77777777" w:rsidR="0090354D" w:rsidRPr="0090354D" w:rsidRDefault="0090354D" w:rsidP="00DB3B28">
      <w:pPr>
        <w:rPr>
          <w:b/>
          <w:lang w:val="en-US" w:eastAsia="ko-KR"/>
        </w:rPr>
      </w:pPr>
    </w:p>
    <w:p w14:paraId="7926BDBD" w14:textId="77777777" w:rsidR="008F226A" w:rsidRDefault="008F226A" w:rsidP="008F226A">
      <w:pPr>
        <w:pStyle w:val="1"/>
        <w:rPr>
          <w:lang w:val="en-US" w:eastAsia="ko-KR"/>
        </w:rPr>
      </w:pPr>
      <w:r>
        <w:rPr>
          <w:lang w:val="en-US" w:eastAsia="ko-KR"/>
        </w:rPr>
        <w:t>3</w:t>
      </w:r>
      <w:r>
        <w:rPr>
          <w:lang w:val="en-US"/>
        </w:rPr>
        <w:t>.</w:t>
      </w:r>
      <w:r>
        <w:rPr>
          <w:lang w:val="en-US"/>
        </w:rPr>
        <w:tab/>
      </w:r>
      <w:r>
        <w:rPr>
          <w:lang w:val="en-US" w:eastAsia="ko-KR"/>
        </w:rPr>
        <w:t>C</w:t>
      </w:r>
      <w:r>
        <w:rPr>
          <w:rFonts w:hint="eastAsia"/>
          <w:lang w:val="en-US" w:eastAsia="ko-KR"/>
        </w:rPr>
        <w:t>onclusion</w:t>
      </w:r>
    </w:p>
    <w:p w14:paraId="5E4A071A" w14:textId="77777777" w:rsidR="00CB5DC8" w:rsidRDefault="008F226A" w:rsidP="006E2E9E">
      <w:pPr>
        <w:rPr>
          <w:lang w:val="en-US" w:eastAsia="ko-KR"/>
        </w:rPr>
      </w:pPr>
      <w:r w:rsidRPr="008F226A">
        <w:rPr>
          <w:rFonts w:hint="eastAsia"/>
          <w:lang w:val="en-US" w:eastAsia="ko-KR"/>
        </w:rPr>
        <w:t xml:space="preserve">In this contribution, we discussed </w:t>
      </w:r>
      <w:r w:rsidR="006E2E9E">
        <w:rPr>
          <w:lang w:val="en-US" w:eastAsia="ko-KR"/>
        </w:rPr>
        <w:t xml:space="preserve">how to specify that the dedicated RAP is used for a limited time duration on LAA SCell. </w:t>
      </w:r>
    </w:p>
    <w:p w14:paraId="58FF4BA2" w14:textId="77777777" w:rsidR="006E2E9E" w:rsidRPr="004A0F5A" w:rsidRDefault="006E2E9E" w:rsidP="006E2E9E">
      <w:pPr>
        <w:rPr>
          <w:b/>
          <w:lang w:val="en-US" w:eastAsia="ko-KR"/>
        </w:rPr>
      </w:pPr>
      <w:r>
        <w:rPr>
          <w:b/>
          <w:lang w:val="en-US" w:eastAsia="ko-KR"/>
        </w:rPr>
        <w:t xml:space="preserve">Proposal 1. </w:t>
      </w:r>
      <w:r w:rsidRPr="006E2E9E">
        <w:rPr>
          <w:lang w:val="en-US" w:eastAsia="ko-KR"/>
        </w:rPr>
        <w:t>RAN2 is kindly asked to confirm that we will specify that the dedicated RAP is used for a limited time duration only for LAA SCell.</w:t>
      </w:r>
    </w:p>
    <w:p w14:paraId="550561DD" w14:textId="77777777" w:rsidR="006E2E9E" w:rsidRPr="00981A11" w:rsidRDefault="006E2E9E" w:rsidP="006E2E9E">
      <w:pPr>
        <w:rPr>
          <w:b/>
          <w:lang w:eastAsia="ko-KR"/>
        </w:rPr>
      </w:pPr>
      <w:r>
        <w:rPr>
          <w:rFonts w:hint="eastAsia"/>
          <w:b/>
          <w:lang w:eastAsia="ko-KR"/>
        </w:rPr>
        <w:t xml:space="preserve">Proposal 2. </w:t>
      </w:r>
      <w:r w:rsidRPr="006E2E9E">
        <w:rPr>
          <w:rFonts w:hint="eastAsia"/>
          <w:lang w:eastAsia="ko-KR"/>
        </w:rPr>
        <w:t>A timer is introduced</w:t>
      </w:r>
      <w:r w:rsidRPr="006E2E9E">
        <w:rPr>
          <w:lang w:eastAsia="ko-KR"/>
        </w:rPr>
        <w:t>, e.g., dedicatedRAPTimer,</w:t>
      </w:r>
      <w:r w:rsidRPr="006E2E9E">
        <w:rPr>
          <w:rFonts w:hint="eastAsia"/>
          <w:lang w:eastAsia="ko-KR"/>
        </w:rPr>
        <w:t xml:space="preserve"> </w:t>
      </w:r>
      <w:r w:rsidRPr="006E2E9E">
        <w:rPr>
          <w:lang w:eastAsia="ko-KR"/>
        </w:rPr>
        <w:t>in order to limit the usage of a dedicated RAP. The timer is configured per cell by RRC.</w:t>
      </w:r>
      <w:r>
        <w:rPr>
          <w:b/>
          <w:lang w:eastAsia="ko-KR"/>
        </w:rPr>
        <w:t xml:space="preserve"> </w:t>
      </w:r>
    </w:p>
    <w:p w14:paraId="4A883739" w14:textId="77777777" w:rsidR="006E2E9E" w:rsidRDefault="006E2E9E" w:rsidP="006E2E9E">
      <w:pPr>
        <w:rPr>
          <w:b/>
          <w:lang w:val="en-US" w:eastAsia="ko-KR"/>
        </w:rPr>
      </w:pPr>
      <w:r>
        <w:rPr>
          <w:b/>
          <w:lang w:val="en-US" w:eastAsia="ko-KR"/>
        </w:rPr>
        <w:t xml:space="preserve">Proposal 3. </w:t>
      </w:r>
      <w:r w:rsidRPr="006E2E9E">
        <w:rPr>
          <w:lang w:val="en-US" w:eastAsia="ko-KR"/>
        </w:rPr>
        <w:t xml:space="preserve">The </w:t>
      </w:r>
      <w:r w:rsidRPr="006E2E9E">
        <w:rPr>
          <w:lang w:eastAsia="ko-KR"/>
        </w:rPr>
        <w:t>dedicatedRAPTimer</w:t>
      </w:r>
      <w:r w:rsidRPr="006E2E9E">
        <w:rPr>
          <w:lang w:val="en-US" w:eastAsia="ko-KR"/>
        </w:rPr>
        <w:t xml:space="preserve"> operation is specified in MAC.</w:t>
      </w:r>
    </w:p>
    <w:p w14:paraId="66BB5AAC" w14:textId="77777777" w:rsidR="006E2E9E" w:rsidRDefault="006E2E9E" w:rsidP="006E2E9E">
      <w:pPr>
        <w:rPr>
          <w:b/>
          <w:lang w:val="en-US" w:eastAsia="ko-KR"/>
        </w:rPr>
      </w:pPr>
      <w:r>
        <w:rPr>
          <w:b/>
          <w:lang w:val="en-US" w:eastAsia="ko-KR"/>
        </w:rPr>
        <w:t xml:space="preserve">Proposal 4. </w:t>
      </w:r>
      <w:r w:rsidRPr="006E2E9E">
        <w:rPr>
          <w:lang w:val="en-US" w:eastAsia="ko-KR"/>
        </w:rPr>
        <w:t>The dedicatedRAPTimer starts when PDCCH order is received.</w:t>
      </w:r>
    </w:p>
    <w:p w14:paraId="3C9277F0" w14:textId="77777777" w:rsidR="006E2E9E" w:rsidRDefault="006E2E9E" w:rsidP="006E2E9E">
      <w:pPr>
        <w:rPr>
          <w:b/>
          <w:lang w:val="en-US" w:eastAsia="ko-KR"/>
        </w:rPr>
      </w:pPr>
      <w:r>
        <w:rPr>
          <w:b/>
          <w:lang w:val="en-US" w:eastAsia="ko-KR"/>
        </w:rPr>
        <w:t xml:space="preserve">Proposal 5. </w:t>
      </w:r>
      <w:r w:rsidRPr="006E2E9E">
        <w:rPr>
          <w:lang w:val="en-US" w:eastAsia="ko-KR"/>
        </w:rPr>
        <w:t>When the dedicatedRAPTimer expires the UE stops transmitting the dedicated RAP.</w:t>
      </w:r>
      <w:r>
        <w:rPr>
          <w:b/>
          <w:lang w:val="en-US" w:eastAsia="ko-KR"/>
        </w:rPr>
        <w:t xml:space="preserve"> </w:t>
      </w:r>
    </w:p>
    <w:p w14:paraId="5A100AE7" w14:textId="77777777" w:rsidR="006E2E9E" w:rsidRPr="006E2E9E" w:rsidRDefault="006E2E9E" w:rsidP="006E2E9E">
      <w:pPr>
        <w:rPr>
          <w:b/>
          <w:lang w:val="en-US" w:eastAsia="ko-KR"/>
        </w:rPr>
      </w:pPr>
    </w:p>
    <w:sectPr w:rsidR="006E2E9E" w:rsidRPr="006E2E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CAA6E" w14:textId="77777777" w:rsidR="0036027B" w:rsidRDefault="0036027B">
      <w:pPr>
        <w:spacing w:after="0"/>
      </w:pPr>
      <w:r>
        <w:separator/>
      </w:r>
    </w:p>
  </w:endnote>
  <w:endnote w:type="continuationSeparator" w:id="0">
    <w:p w14:paraId="3036FC05" w14:textId="77777777" w:rsidR="0036027B" w:rsidRDefault="00360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F1C28" w14:textId="77777777"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B67F503" w14:textId="77777777"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852E0" w14:textId="77777777"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E2E7C">
      <w:rPr>
        <w:rStyle w:val="a5"/>
      </w:rPr>
      <w:t>2</w:t>
    </w:r>
    <w:r>
      <w:rPr>
        <w:rStyle w:val="a5"/>
      </w:rPr>
      <w:fldChar w:fldCharType="end"/>
    </w:r>
  </w:p>
  <w:p w14:paraId="3CD04FE4" w14:textId="77777777"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4EAED" w14:textId="77777777" w:rsidR="0036027B" w:rsidRDefault="0036027B">
      <w:pPr>
        <w:spacing w:after="0"/>
      </w:pPr>
      <w:r>
        <w:separator/>
      </w:r>
    </w:p>
  </w:footnote>
  <w:footnote w:type="continuationSeparator" w:id="0">
    <w:p w14:paraId="7E53C12D" w14:textId="77777777" w:rsidR="0036027B" w:rsidRDefault="003602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274C1"/>
    <w:multiLevelType w:val="hybridMultilevel"/>
    <w:tmpl w:val="CA6C290A"/>
    <w:lvl w:ilvl="0" w:tplc="F4F4C27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63A"/>
    <w:rsid w:val="00012911"/>
    <w:rsid w:val="00013F40"/>
    <w:rsid w:val="00014183"/>
    <w:rsid w:val="00021538"/>
    <w:rsid w:val="00021997"/>
    <w:rsid w:val="00023A75"/>
    <w:rsid w:val="000243C8"/>
    <w:rsid w:val="0002587B"/>
    <w:rsid w:val="0002594D"/>
    <w:rsid w:val="00030976"/>
    <w:rsid w:val="00031086"/>
    <w:rsid w:val="000316B9"/>
    <w:rsid w:val="00031ADF"/>
    <w:rsid w:val="00032C17"/>
    <w:rsid w:val="00037218"/>
    <w:rsid w:val="000412FF"/>
    <w:rsid w:val="00043C1E"/>
    <w:rsid w:val="00044A28"/>
    <w:rsid w:val="00045BF6"/>
    <w:rsid w:val="00045D88"/>
    <w:rsid w:val="00051638"/>
    <w:rsid w:val="00051B92"/>
    <w:rsid w:val="00052BF7"/>
    <w:rsid w:val="00054092"/>
    <w:rsid w:val="0005415A"/>
    <w:rsid w:val="00057949"/>
    <w:rsid w:val="00060A94"/>
    <w:rsid w:val="00060B91"/>
    <w:rsid w:val="000630F2"/>
    <w:rsid w:val="00063D6A"/>
    <w:rsid w:val="00063FE5"/>
    <w:rsid w:val="0006430A"/>
    <w:rsid w:val="00064AE5"/>
    <w:rsid w:val="00065DA3"/>
    <w:rsid w:val="000669F9"/>
    <w:rsid w:val="00066BC1"/>
    <w:rsid w:val="00067F81"/>
    <w:rsid w:val="000728C8"/>
    <w:rsid w:val="00072963"/>
    <w:rsid w:val="00077913"/>
    <w:rsid w:val="0008271B"/>
    <w:rsid w:val="00084C86"/>
    <w:rsid w:val="00087BAD"/>
    <w:rsid w:val="0009085A"/>
    <w:rsid w:val="00090F74"/>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E5E"/>
    <w:rsid w:val="000C5697"/>
    <w:rsid w:val="000C57B2"/>
    <w:rsid w:val="000C5B97"/>
    <w:rsid w:val="000C618E"/>
    <w:rsid w:val="000C6778"/>
    <w:rsid w:val="000D574E"/>
    <w:rsid w:val="000D5AFD"/>
    <w:rsid w:val="000D5EB0"/>
    <w:rsid w:val="000D6D26"/>
    <w:rsid w:val="000E3A66"/>
    <w:rsid w:val="000E43D7"/>
    <w:rsid w:val="000E4BFC"/>
    <w:rsid w:val="000E6BBF"/>
    <w:rsid w:val="000F0FDC"/>
    <w:rsid w:val="000F48D6"/>
    <w:rsid w:val="000F4DB2"/>
    <w:rsid w:val="000F5BAB"/>
    <w:rsid w:val="000F7117"/>
    <w:rsid w:val="001018EC"/>
    <w:rsid w:val="00102D90"/>
    <w:rsid w:val="00102EF9"/>
    <w:rsid w:val="00103C77"/>
    <w:rsid w:val="00105654"/>
    <w:rsid w:val="00106A12"/>
    <w:rsid w:val="0011039E"/>
    <w:rsid w:val="00110E54"/>
    <w:rsid w:val="00111420"/>
    <w:rsid w:val="001141D6"/>
    <w:rsid w:val="00115B56"/>
    <w:rsid w:val="0011625A"/>
    <w:rsid w:val="00116462"/>
    <w:rsid w:val="00117E42"/>
    <w:rsid w:val="0012088B"/>
    <w:rsid w:val="00123651"/>
    <w:rsid w:val="00125132"/>
    <w:rsid w:val="0012675F"/>
    <w:rsid w:val="00130F3F"/>
    <w:rsid w:val="00131C1C"/>
    <w:rsid w:val="00132367"/>
    <w:rsid w:val="001325E5"/>
    <w:rsid w:val="00133569"/>
    <w:rsid w:val="00134BF2"/>
    <w:rsid w:val="00135CE6"/>
    <w:rsid w:val="0013687D"/>
    <w:rsid w:val="00141ED5"/>
    <w:rsid w:val="0014202B"/>
    <w:rsid w:val="0014238B"/>
    <w:rsid w:val="00142D42"/>
    <w:rsid w:val="00143166"/>
    <w:rsid w:val="00144D8F"/>
    <w:rsid w:val="00145768"/>
    <w:rsid w:val="00145AEB"/>
    <w:rsid w:val="0014633D"/>
    <w:rsid w:val="00146C39"/>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1365"/>
    <w:rsid w:val="00193259"/>
    <w:rsid w:val="00194F2E"/>
    <w:rsid w:val="00196AEC"/>
    <w:rsid w:val="0019714D"/>
    <w:rsid w:val="0019735B"/>
    <w:rsid w:val="00197FE8"/>
    <w:rsid w:val="001A1173"/>
    <w:rsid w:val="001A34EC"/>
    <w:rsid w:val="001A3837"/>
    <w:rsid w:val="001A41C4"/>
    <w:rsid w:val="001A741C"/>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685B"/>
    <w:rsid w:val="001D7CDB"/>
    <w:rsid w:val="001E0E22"/>
    <w:rsid w:val="001E2292"/>
    <w:rsid w:val="001E426A"/>
    <w:rsid w:val="001E7942"/>
    <w:rsid w:val="001F244F"/>
    <w:rsid w:val="001F27FD"/>
    <w:rsid w:val="001F3DA5"/>
    <w:rsid w:val="001F7422"/>
    <w:rsid w:val="002013E8"/>
    <w:rsid w:val="00202388"/>
    <w:rsid w:val="00203D57"/>
    <w:rsid w:val="0020458C"/>
    <w:rsid w:val="002077E0"/>
    <w:rsid w:val="00211519"/>
    <w:rsid w:val="002143BA"/>
    <w:rsid w:val="00215190"/>
    <w:rsid w:val="00215D97"/>
    <w:rsid w:val="002201E3"/>
    <w:rsid w:val="00220CFF"/>
    <w:rsid w:val="002220EA"/>
    <w:rsid w:val="00224156"/>
    <w:rsid w:val="00224CA2"/>
    <w:rsid w:val="002275B3"/>
    <w:rsid w:val="00227F2F"/>
    <w:rsid w:val="00231209"/>
    <w:rsid w:val="00233DC1"/>
    <w:rsid w:val="00233F8B"/>
    <w:rsid w:val="00234F09"/>
    <w:rsid w:val="00235375"/>
    <w:rsid w:val="00235EAE"/>
    <w:rsid w:val="002370FA"/>
    <w:rsid w:val="0023791E"/>
    <w:rsid w:val="00240EF2"/>
    <w:rsid w:val="00241F15"/>
    <w:rsid w:val="002426F4"/>
    <w:rsid w:val="002435FE"/>
    <w:rsid w:val="00244E8C"/>
    <w:rsid w:val="00245852"/>
    <w:rsid w:val="002503B8"/>
    <w:rsid w:val="002514E0"/>
    <w:rsid w:val="00253328"/>
    <w:rsid w:val="002536D3"/>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33CF"/>
    <w:rsid w:val="00293AE9"/>
    <w:rsid w:val="002954DC"/>
    <w:rsid w:val="00297C11"/>
    <w:rsid w:val="00297C52"/>
    <w:rsid w:val="00297D31"/>
    <w:rsid w:val="002A0548"/>
    <w:rsid w:val="002A5CA9"/>
    <w:rsid w:val="002A7B64"/>
    <w:rsid w:val="002B4B0C"/>
    <w:rsid w:val="002B72EC"/>
    <w:rsid w:val="002C203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F13C9"/>
    <w:rsid w:val="002F1B1C"/>
    <w:rsid w:val="002F20F0"/>
    <w:rsid w:val="002F2870"/>
    <w:rsid w:val="002F342B"/>
    <w:rsid w:val="00300787"/>
    <w:rsid w:val="00300EB2"/>
    <w:rsid w:val="003031B7"/>
    <w:rsid w:val="0030778B"/>
    <w:rsid w:val="0031050B"/>
    <w:rsid w:val="00310647"/>
    <w:rsid w:val="00312988"/>
    <w:rsid w:val="00314785"/>
    <w:rsid w:val="00314E20"/>
    <w:rsid w:val="0031582A"/>
    <w:rsid w:val="00317C33"/>
    <w:rsid w:val="00321397"/>
    <w:rsid w:val="00321E5E"/>
    <w:rsid w:val="0032315B"/>
    <w:rsid w:val="00326CA0"/>
    <w:rsid w:val="00327525"/>
    <w:rsid w:val="00327A2C"/>
    <w:rsid w:val="00330D9B"/>
    <w:rsid w:val="0033155D"/>
    <w:rsid w:val="003328B1"/>
    <w:rsid w:val="0033361E"/>
    <w:rsid w:val="00334E60"/>
    <w:rsid w:val="00337A77"/>
    <w:rsid w:val="00342405"/>
    <w:rsid w:val="00343C8F"/>
    <w:rsid w:val="00345A82"/>
    <w:rsid w:val="0034633A"/>
    <w:rsid w:val="00350C6C"/>
    <w:rsid w:val="0035137D"/>
    <w:rsid w:val="00352645"/>
    <w:rsid w:val="00355DA5"/>
    <w:rsid w:val="0036027B"/>
    <w:rsid w:val="00361B65"/>
    <w:rsid w:val="00361E2C"/>
    <w:rsid w:val="00365372"/>
    <w:rsid w:val="003765F8"/>
    <w:rsid w:val="003775EE"/>
    <w:rsid w:val="00383586"/>
    <w:rsid w:val="00383F98"/>
    <w:rsid w:val="0038410B"/>
    <w:rsid w:val="003841AB"/>
    <w:rsid w:val="003874DD"/>
    <w:rsid w:val="00390547"/>
    <w:rsid w:val="00391AF7"/>
    <w:rsid w:val="00392784"/>
    <w:rsid w:val="003934AB"/>
    <w:rsid w:val="00393F35"/>
    <w:rsid w:val="0039657E"/>
    <w:rsid w:val="003969F9"/>
    <w:rsid w:val="00396DE3"/>
    <w:rsid w:val="003A1EDE"/>
    <w:rsid w:val="003A2B29"/>
    <w:rsid w:val="003A4EB9"/>
    <w:rsid w:val="003A75D1"/>
    <w:rsid w:val="003B1BFA"/>
    <w:rsid w:val="003B382D"/>
    <w:rsid w:val="003B3FCE"/>
    <w:rsid w:val="003B4328"/>
    <w:rsid w:val="003B7786"/>
    <w:rsid w:val="003C3F12"/>
    <w:rsid w:val="003C4BB8"/>
    <w:rsid w:val="003C5412"/>
    <w:rsid w:val="003C71EF"/>
    <w:rsid w:val="003D11ED"/>
    <w:rsid w:val="003D2CF1"/>
    <w:rsid w:val="003D53D1"/>
    <w:rsid w:val="003E0FFC"/>
    <w:rsid w:val="003E45B0"/>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6CEB"/>
    <w:rsid w:val="0042035D"/>
    <w:rsid w:val="00421BD2"/>
    <w:rsid w:val="00422068"/>
    <w:rsid w:val="00424049"/>
    <w:rsid w:val="004252D0"/>
    <w:rsid w:val="00425EBD"/>
    <w:rsid w:val="004273D7"/>
    <w:rsid w:val="00431E84"/>
    <w:rsid w:val="00432020"/>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707A1"/>
    <w:rsid w:val="00471215"/>
    <w:rsid w:val="00472967"/>
    <w:rsid w:val="00472C7A"/>
    <w:rsid w:val="00472C99"/>
    <w:rsid w:val="00472FFD"/>
    <w:rsid w:val="00474763"/>
    <w:rsid w:val="00474A3C"/>
    <w:rsid w:val="00475F48"/>
    <w:rsid w:val="00477142"/>
    <w:rsid w:val="004774B5"/>
    <w:rsid w:val="0048005E"/>
    <w:rsid w:val="004871B0"/>
    <w:rsid w:val="004903EC"/>
    <w:rsid w:val="00490B90"/>
    <w:rsid w:val="00491DA6"/>
    <w:rsid w:val="00492941"/>
    <w:rsid w:val="0049297A"/>
    <w:rsid w:val="00493A55"/>
    <w:rsid w:val="00493D0C"/>
    <w:rsid w:val="00493D24"/>
    <w:rsid w:val="00494320"/>
    <w:rsid w:val="004951C6"/>
    <w:rsid w:val="00497117"/>
    <w:rsid w:val="004A0F5A"/>
    <w:rsid w:val="004A29BE"/>
    <w:rsid w:val="004A54C0"/>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4CF4"/>
    <w:rsid w:val="004E5023"/>
    <w:rsid w:val="004E6DBA"/>
    <w:rsid w:val="004E6E56"/>
    <w:rsid w:val="004E704B"/>
    <w:rsid w:val="004F1E51"/>
    <w:rsid w:val="004F2F5C"/>
    <w:rsid w:val="004F5DC6"/>
    <w:rsid w:val="004F71EF"/>
    <w:rsid w:val="004F7CD9"/>
    <w:rsid w:val="00504C5C"/>
    <w:rsid w:val="00505A77"/>
    <w:rsid w:val="0050669A"/>
    <w:rsid w:val="00506914"/>
    <w:rsid w:val="005103B2"/>
    <w:rsid w:val="00510A3A"/>
    <w:rsid w:val="0051116A"/>
    <w:rsid w:val="005113C2"/>
    <w:rsid w:val="00513033"/>
    <w:rsid w:val="00513578"/>
    <w:rsid w:val="00514369"/>
    <w:rsid w:val="00516502"/>
    <w:rsid w:val="005229F4"/>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7D0F"/>
    <w:rsid w:val="00560885"/>
    <w:rsid w:val="00562E86"/>
    <w:rsid w:val="00565C5C"/>
    <w:rsid w:val="00566CDE"/>
    <w:rsid w:val="00567E0E"/>
    <w:rsid w:val="005701A9"/>
    <w:rsid w:val="00571B9D"/>
    <w:rsid w:val="00572B7F"/>
    <w:rsid w:val="00574181"/>
    <w:rsid w:val="0058102C"/>
    <w:rsid w:val="00581479"/>
    <w:rsid w:val="005827CC"/>
    <w:rsid w:val="00582BFF"/>
    <w:rsid w:val="00583F0C"/>
    <w:rsid w:val="00585441"/>
    <w:rsid w:val="0059003D"/>
    <w:rsid w:val="005915D7"/>
    <w:rsid w:val="00592F9A"/>
    <w:rsid w:val="00593CFD"/>
    <w:rsid w:val="00594FD9"/>
    <w:rsid w:val="00596A8A"/>
    <w:rsid w:val="0059707E"/>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CE3"/>
    <w:rsid w:val="005C3160"/>
    <w:rsid w:val="005C32A4"/>
    <w:rsid w:val="005C3739"/>
    <w:rsid w:val="005C492F"/>
    <w:rsid w:val="005C4F97"/>
    <w:rsid w:val="005C51A9"/>
    <w:rsid w:val="005C5D0E"/>
    <w:rsid w:val="005D0053"/>
    <w:rsid w:val="005D04A0"/>
    <w:rsid w:val="005D08DA"/>
    <w:rsid w:val="005D0F2F"/>
    <w:rsid w:val="005D1579"/>
    <w:rsid w:val="005D25B3"/>
    <w:rsid w:val="005D2904"/>
    <w:rsid w:val="005D3F68"/>
    <w:rsid w:val="005D5B93"/>
    <w:rsid w:val="005E008C"/>
    <w:rsid w:val="005E1BD4"/>
    <w:rsid w:val="005E1ED2"/>
    <w:rsid w:val="005E32E9"/>
    <w:rsid w:val="005E3A7C"/>
    <w:rsid w:val="005E463B"/>
    <w:rsid w:val="005E749A"/>
    <w:rsid w:val="005E74DD"/>
    <w:rsid w:val="005F502F"/>
    <w:rsid w:val="005F5F74"/>
    <w:rsid w:val="006040FC"/>
    <w:rsid w:val="006043F2"/>
    <w:rsid w:val="00604696"/>
    <w:rsid w:val="00605537"/>
    <w:rsid w:val="0060614B"/>
    <w:rsid w:val="00606E62"/>
    <w:rsid w:val="0060786F"/>
    <w:rsid w:val="00610426"/>
    <w:rsid w:val="00611D1F"/>
    <w:rsid w:val="00612C3D"/>
    <w:rsid w:val="00616207"/>
    <w:rsid w:val="00616F62"/>
    <w:rsid w:val="00617AA3"/>
    <w:rsid w:val="006200E9"/>
    <w:rsid w:val="00622D7C"/>
    <w:rsid w:val="00623B69"/>
    <w:rsid w:val="00624C15"/>
    <w:rsid w:val="006252B4"/>
    <w:rsid w:val="006313ED"/>
    <w:rsid w:val="006338C6"/>
    <w:rsid w:val="00633D28"/>
    <w:rsid w:val="00633E39"/>
    <w:rsid w:val="0063658E"/>
    <w:rsid w:val="00636D15"/>
    <w:rsid w:val="006407FA"/>
    <w:rsid w:val="00643423"/>
    <w:rsid w:val="006447A0"/>
    <w:rsid w:val="006449BF"/>
    <w:rsid w:val="00644FB9"/>
    <w:rsid w:val="00645D9F"/>
    <w:rsid w:val="00647DCD"/>
    <w:rsid w:val="006513F9"/>
    <w:rsid w:val="00653062"/>
    <w:rsid w:val="006541B8"/>
    <w:rsid w:val="006557E5"/>
    <w:rsid w:val="00655995"/>
    <w:rsid w:val="00660487"/>
    <w:rsid w:val="00660ECE"/>
    <w:rsid w:val="00664E71"/>
    <w:rsid w:val="00667461"/>
    <w:rsid w:val="00667B41"/>
    <w:rsid w:val="00670950"/>
    <w:rsid w:val="00670BA9"/>
    <w:rsid w:val="0067242F"/>
    <w:rsid w:val="00674828"/>
    <w:rsid w:val="00675EC2"/>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6716"/>
    <w:rsid w:val="006A6DE2"/>
    <w:rsid w:val="006B0F44"/>
    <w:rsid w:val="006B14DF"/>
    <w:rsid w:val="006B19F3"/>
    <w:rsid w:val="006B2507"/>
    <w:rsid w:val="006B3DCB"/>
    <w:rsid w:val="006B5BBC"/>
    <w:rsid w:val="006B5CBF"/>
    <w:rsid w:val="006B6428"/>
    <w:rsid w:val="006B7B6C"/>
    <w:rsid w:val="006C03EE"/>
    <w:rsid w:val="006C106D"/>
    <w:rsid w:val="006C1979"/>
    <w:rsid w:val="006C2142"/>
    <w:rsid w:val="006C2E5A"/>
    <w:rsid w:val="006C38F6"/>
    <w:rsid w:val="006C462D"/>
    <w:rsid w:val="006C6A59"/>
    <w:rsid w:val="006C72A8"/>
    <w:rsid w:val="006C7AAE"/>
    <w:rsid w:val="006D058E"/>
    <w:rsid w:val="006D0B87"/>
    <w:rsid w:val="006D1949"/>
    <w:rsid w:val="006D6163"/>
    <w:rsid w:val="006D6FA6"/>
    <w:rsid w:val="006D7129"/>
    <w:rsid w:val="006E1277"/>
    <w:rsid w:val="006E2E9E"/>
    <w:rsid w:val="006E4E45"/>
    <w:rsid w:val="006E6F5F"/>
    <w:rsid w:val="006F0E3D"/>
    <w:rsid w:val="006F149C"/>
    <w:rsid w:val="006F1969"/>
    <w:rsid w:val="006F329C"/>
    <w:rsid w:val="006F392E"/>
    <w:rsid w:val="007022BD"/>
    <w:rsid w:val="00702B13"/>
    <w:rsid w:val="00703665"/>
    <w:rsid w:val="00705324"/>
    <w:rsid w:val="00705518"/>
    <w:rsid w:val="007060DB"/>
    <w:rsid w:val="00707163"/>
    <w:rsid w:val="00710AE6"/>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4A34"/>
    <w:rsid w:val="00745F5A"/>
    <w:rsid w:val="007476DA"/>
    <w:rsid w:val="00750228"/>
    <w:rsid w:val="007507B1"/>
    <w:rsid w:val="00750A15"/>
    <w:rsid w:val="00752256"/>
    <w:rsid w:val="00752750"/>
    <w:rsid w:val="00752B4E"/>
    <w:rsid w:val="0075381A"/>
    <w:rsid w:val="0075404E"/>
    <w:rsid w:val="00755293"/>
    <w:rsid w:val="0075549C"/>
    <w:rsid w:val="0076149B"/>
    <w:rsid w:val="00763735"/>
    <w:rsid w:val="007648CF"/>
    <w:rsid w:val="00765D30"/>
    <w:rsid w:val="00767785"/>
    <w:rsid w:val="00776803"/>
    <w:rsid w:val="00777E8C"/>
    <w:rsid w:val="007821D7"/>
    <w:rsid w:val="007824F8"/>
    <w:rsid w:val="00782BF6"/>
    <w:rsid w:val="007860E7"/>
    <w:rsid w:val="00790415"/>
    <w:rsid w:val="00790FDB"/>
    <w:rsid w:val="007948DD"/>
    <w:rsid w:val="00796420"/>
    <w:rsid w:val="00797CA3"/>
    <w:rsid w:val="007A012C"/>
    <w:rsid w:val="007A0698"/>
    <w:rsid w:val="007A159C"/>
    <w:rsid w:val="007A37D6"/>
    <w:rsid w:val="007A4E36"/>
    <w:rsid w:val="007A5091"/>
    <w:rsid w:val="007A51B3"/>
    <w:rsid w:val="007A617E"/>
    <w:rsid w:val="007A712A"/>
    <w:rsid w:val="007A766A"/>
    <w:rsid w:val="007A7E6B"/>
    <w:rsid w:val="007B1E95"/>
    <w:rsid w:val="007B30B9"/>
    <w:rsid w:val="007B3B10"/>
    <w:rsid w:val="007B408A"/>
    <w:rsid w:val="007B46BD"/>
    <w:rsid w:val="007B4E28"/>
    <w:rsid w:val="007C14A2"/>
    <w:rsid w:val="007C371D"/>
    <w:rsid w:val="007C4291"/>
    <w:rsid w:val="007C5422"/>
    <w:rsid w:val="007D06B5"/>
    <w:rsid w:val="007D100C"/>
    <w:rsid w:val="007D12D8"/>
    <w:rsid w:val="007D23C0"/>
    <w:rsid w:val="007D3930"/>
    <w:rsid w:val="007E262F"/>
    <w:rsid w:val="007E4FEF"/>
    <w:rsid w:val="007E7F18"/>
    <w:rsid w:val="007F0516"/>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800"/>
    <w:rsid w:val="008207DB"/>
    <w:rsid w:val="00821310"/>
    <w:rsid w:val="008217FD"/>
    <w:rsid w:val="00823347"/>
    <w:rsid w:val="00824C73"/>
    <w:rsid w:val="00827327"/>
    <w:rsid w:val="00827B07"/>
    <w:rsid w:val="008313DD"/>
    <w:rsid w:val="00831955"/>
    <w:rsid w:val="00834984"/>
    <w:rsid w:val="008353C5"/>
    <w:rsid w:val="0084041C"/>
    <w:rsid w:val="00840A73"/>
    <w:rsid w:val="0084143D"/>
    <w:rsid w:val="00842790"/>
    <w:rsid w:val="00845467"/>
    <w:rsid w:val="00845607"/>
    <w:rsid w:val="008469C9"/>
    <w:rsid w:val="00847F3A"/>
    <w:rsid w:val="00850946"/>
    <w:rsid w:val="0085132B"/>
    <w:rsid w:val="0085475A"/>
    <w:rsid w:val="00855D7B"/>
    <w:rsid w:val="00860DAD"/>
    <w:rsid w:val="00867567"/>
    <w:rsid w:val="0087262A"/>
    <w:rsid w:val="00873F9C"/>
    <w:rsid w:val="008750F5"/>
    <w:rsid w:val="008772A0"/>
    <w:rsid w:val="008772C2"/>
    <w:rsid w:val="00880BBF"/>
    <w:rsid w:val="008815CC"/>
    <w:rsid w:val="008824DB"/>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4029"/>
    <w:rsid w:val="008A60E2"/>
    <w:rsid w:val="008A7C8A"/>
    <w:rsid w:val="008B45DD"/>
    <w:rsid w:val="008B64ED"/>
    <w:rsid w:val="008B67DE"/>
    <w:rsid w:val="008B6A05"/>
    <w:rsid w:val="008B7E79"/>
    <w:rsid w:val="008C155D"/>
    <w:rsid w:val="008C31DB"/>
    <w:rsid w:val="008C3759"/>
    <w:rsid w:val="008C4521"/>
    <w:rsid w:val="008C570A"/>
    <w:rsid w:val="008C6439"/>
    <w:rsid w:val="008C6DB1"/>
    <w:rsid w:val="008C6F65"/>
    <w:rsid w:val="008C715E"/>
    <w:rsid w:val="008D10CC"/>
    <w:rsid w:val="008D13A7"/>
    <w:rsid w:val="008D3E56"/>
    <w:rsid w:val="008D4114"/>
    <w:rsid w:val="008D4811"/>
    <w:rsid w:val="008D564D"/>
    <w:rsid w:val="008D5B7C"/>
    <w:rsid w:val="008D6839"/>
    <w:rsid w:val="008E1178"/>
    <w:rsid w:val="008E3F0E"/>
    <w:rsid w:val="008E6CA6"/>
    <w:rsid w:val="008F0889"/>
    <w:rsid w:val="008F08D7"/>
    <w:rsid w:val="008F0BF8"/>
    <w:rsid w:val="008F226A"/>
    <w:rsid w:val="008F247B"/>
    <w:rsid w:val="008F36D2"/>
    <w:rsid w:val="008F53F4"/>
    <w:rsid w:val="0090116F"/>
    <w:rsid w:val="0090354D"/>
    <w:rsid w:val="00910854"/>
    <w:rsid w:val="00912BE7"/>
    <w:rsid w:val="009136B4"/>
    <w:rsid w:val="00913F28"/>
    <w:rsid w:val="00915DF5"/>
    <w:rsid w:val="00916589"/>
    <w:rsid w:val="00917AF1"/>
    <w:rsid w:val="009232F6"/>
    <w:rsid w:val="00923CEB"/>
    <w:rsid w:val="0092443D"/>
    <w:rsid w:val="0092683D"/>
    <w:rsid w:val="00927C62"/>
    <w:rsid w:val="00930F09"/>
    <w:rsid w:val="009323ED"/>
    <w:rsid w:val="0093543F"/>
    <w:rsid w:val="0093783C"/>
    <w:rsid w:val="00940F47"/>
    <w:rsid w:val="009418B7"/>
    <w:rsid w:val="0094204D"/>
    <w:rsid w:val="00942E94"/>
    <w:rsid w:val="00951844"/>
    <w:rsid w:val="009537FD"/>
    <w:rsid w:val="00953891"/>
    <w:rsid w:val="0095399B"/>
    <w:rsid w:val="00956C5B"/>
    <w:rsid w:val="00960570"/>
    <w:rsid w:val="00963ACC"/>
    <w:rsid w:val="00964482"/>
    <w:rsid w:val="00964BE3"/>
    <w:rsid w:val="00965FC1"/>
    <w:rsid w:val="00966636"/>
    <w:rsid w:val="009670C6"/>
    <w:rsid w:val="00967192"/>
    <w:rsid w:val="00967B24"/>
    <w:rsid w:val="00970C81"/>
    <w:rsid w:val="00971D6C"/>
    <w:rsid w:val="00972A56"/>
    <w:rsid w:val="00974DE2"/>
    <w:rsid w:val="00975589"/>
    <w:rsid w:val="00975CE8"/>
    <w:rsid w:val="00981A11"/>
    <w:rsid w:val="0098656A"/>
    <w:rsid w:val="00987671"/>
    <w:rsid w:val="00987E30"/>
    <w:rsid w:val="00990250"/>
    <w:rsid w:val="00990ED6"/>
    <w:rsid w:val="009924BE"/>
    <w:rsid w:val="00992696"/>
    <w:rsid w:val="00992BF5"/>
    <w:rsid w:val="00992CE4"/>
    <w:rsid w:val="0099452A"/>
    <w:rsid w:val="009946CA"/>
    <w:rsid w:val="009947DA"/>
    <w:rsid w:val="009952DB"/>
    <w:rsid w:val="00997416"/>
    <w:rsid w:val="00997456"/>
    <w:rsid w:val="00997654"/>
    <w:rsid w:val="009A13E0"/>
    <w:rsid w:val="009A1BC5"/>
    <w:rsid w:val="009A2B7B"/>
    <w:rsid w:val="009A437C"/>
    <w:rsid w:val="009A7849"/>
    <w:rsid w:val="009B0A28"/>
    <w:rsid w:val="009B13D8"/>
    <w:rsid w:val="009B2CDA"/>
    <w:rsid w:val="009B3659"/>
    <w:rsid w:val="009B4681"/>
    <w:rsid w:val="009B50F3"/>
    <w:rsid w:val="009B587A"/>
    <w:rsid w:val="009B7AC5"/>
    <w:rsid w:val="009C0B91"/>
    <w:rsid w:val="009C37FA"/>
    <w:rsid w:val="009C4BEE"/>
    <w:rsid w:val="009C599A"/>
    <w:rsid w:val="009C5FDC"/>
    <w:rsid w:val="009D1A6B"/>
    <w:rsid w:val="009D1F23"/>
    <w:rsid w:val="009D2399"/>
    <w:rsid w:val="009D39F4"/>
    <w:rsid w:val="009D4DE4"/>
    <w:rsid w:val="009D7106"/>
    <w:rsid w:val="009D756F"/>
    <w:rsid w:val="009E4DC6"/>
    <w:rsid w:val="009E56A2"/>
    <w:rsid w:val="009E740F"/>
    <w:rsid w:val="009E7A37"/>
    <w:rsid w:val="009F0740"/>
    <w:rsid w:val="009F09A0"/>
    <w:rsid w:val="009F19EF"/>
    <w:rsid w:val="009F372A"/>
    <w:rsid w:val="009F3EAC"/>
    <w:rsid w:val="009F3FD2"/>
    <w:rsid w:val="009F6151"/>
    <w:rsid w:val="009F7334"/>
    <w:rsid w:val="00A0059D"/>
    <w:rsid w:val="00A0148A"/>
    <w:rsid w:val="00A03D35"/>
    <w:rsid w:val="00A049F8"/>
    <w:rsid w:val="00A05022"/>
    <w:rsid w:val="00A0649A"/>
    <w:rsid w:val="00A06EC6"/>
    <w:rsid w:val="00A07F76"/>
    <w:rsid w:val="00A1393D"/>
    <w:rsid w:val="00A13E46"/>
    <w:rsid w:val="00A15D81"/>
    <w:rsid w:val="00A17134"/>
    <w:rsid w:val="00A1741A"/>
    <w:rsid w:val="00A2031C"/>
    <w:rsid w:val="00A30EC0"/>
    <w:rsid w:val="00A31453"/>
    <w:rsid w:val="00A3386A"/>
    <w:rsid w:val="00A36339"/>
    <w:rsid w:val="00A375BB"/>
    <w:rsid w:val="00A4048A"/>
    <w:rsid w:val="00A40E3B"/>
    <w:rsid w:val="00A40F03"/>
    <w:rsid w:val="00A445BF"/>
    <w:rsid w:val="00A45981"/>
    <w:rsid w:val="00A4779B"/>
    <w:rsid w:val="00A50FE6"/>
    <w:rsid w:val="00A510C2"/>
    <w:rsid w:val="00A51335"/>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52A4"/>
    <w:rsid w:val="00AB5451"/>
    <w:rsid w:val="00AB567B"/>
    <w:rsid w:val="00AB6AD7"/>
    <w:rsid w:val="00AB7730"/>
    <w:rsid w:val="00AB7941"/>
    <w:rsid w:val="00AB7CA0"/>
    <w:rsid w:val="00AC1F71"/>
    <w:rsid w:val="00AC3371"/>
    <w:rsid w:val="00AC4BFE"/>
    <w:rsid w:val="00AC4C8A"/>
    <w:rsid w:val="00AC589A"/>
    <w:rsid w:val="00AC5F16"/>
    <w:rsid w:val="00AD0B45"/>
    <w:rsid w:val="00AD2096"/>
    <w:rsid w:val="00AD2EB1"/>
    <w:rsid w:val="00AD3DCA"/>
    <w:rsid w:val="00AE1CFB"/>
    <w:rsid w:val="00AE1E36"/>
    <w:rsid w:val="00AE534E"/>
    <w:rsid w:val="00AE6DE5"/>
    <w:rsid w:val="00AF282A"/>
    <w:rsid w:val="00AF2A66"/>
    <w:rsid w:val="00AF4FC5"/>
    <w:rsid w:val="00AF6D56"/>
    <w:rsid w:val="00AF73E7"/>
    <w:rsid w:val="00B01104"/>
    <w:rsid w:val="00B01AD4"/>
    <w:rsid w:val="00B03278"/>
    <w:rsid w:val="00B0497A"/>
    <w:rsid w:val="00B07280"/>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4439"/>
    <w:rsid w:val="00B251D4"/>
    <w:rsid w:val="00B265E3"/>
    <w:rsid w:val="00B272F0"/>
    <w:rsid w:val="00B27479"/>
    <w:rsid w:val="00B309AF"/>
    <w:rsid w:val="00B30F1B"/>
    <w:rsid w:val="00B3357C"/>
    <w:rsid w:val="00B34453"/>
    <w:rsid w:val="00B34761"/>
    <w:rsid w:val="00B37ED0"/>
    <w:rsid w:val="00B412AE"/>
    <w:rsid w:val="00B42BF5"/>
    <w:rsid w:val="00B44890"/>
    <w:rsid w:val="00B449D9"/>
    <w:rsid w:val="00B44F8F"/>
    <w:rsid w:val="00B52526"/>
    <w:rsid w:val="00B57E73"/>
    <w:rsid w:val="00B60878"/>
    <w:rsid w:val="00B61EB3"/>
    <w:rsid w:val="00B6671E"/>
    <w:rsid w:val="00B67016"/>
    <w:rsid w:val="00B670DB"/>
    <w:rsid w:val="00B71FC7"/>
    <w:rsid w:val="00B7741C"/>
    <w:rsid w:val="00B81063"/>
    <w:rsid w:val="00B81E95"/>
    <w:rsid w:val="00B83351"/>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45E0"/>
    <w:rsid w:val="00BB5C53"/>
    <w:rsid w:val="00BB6369"/>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06D2B"/>
    <w:rsid w:val="00C10FE3"/>
    <w:rsid w:val="00C11206"/>
    <w:rsid w:val="00C12434"/>
    <w:rsid w:val="00C13522"/>
    <w:rsid w:val="00C1393D"/>
    <w:rsid w:val="00C166E6"/>
    <w:rsid w:val="00C17B07"/>
    <w:rsid w:val="00C17D20"/>
    <w:rsid w:val="00C17D3E"/>
    <w:rsid w:val="00C207A5"/>
    <w:rsid w:val="00C217B2"/>
    <w:rsid w:val="00C24BE1"/>
    <w:rsid w:val="00C26702"/>
    <w:rsid w:val="00C27554"/>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0559"/>
    <w:rsid w:val="00C62D17"/>
    <w:rsid w:val="00C66080"/>
    <w:rsid w:val="00C665B1"/>
    <w:rsid w:val="00C66E84"/>
    <w:rsid w:val="00C6797F"/>
    <w:rsid w:val="00C72AA8"/>
    <w:rsid w:val="00C72BF0"/>
    <w:rsid w:val="00C73FA7"/>
    <w:rsid w:val="00C77D35"/>
    <w:rsid w:val="00C803DC"/>
    <w:rsid w:val="00C86467"/>
    <w:rsid w:val="00C86BFD"/>
    <w:rsid w:val="00C90258"/>
    <w:rsid w:val="00C911CD"/>
    <w:rsid w:val="00C931D5"/>
    <w:rsid w:val="00C94ECB"/>
    <w:rsid w:val="00CA10DF"/>
    <w:rsid w:val="00CA42F7"/>
    <w:rsid w:val="00CA5DAD"/>
    <w:rsid w:val="00CA7AF5"/>
    <w:rsid w:val="00CB0D6A"/>
    <w:rsid w:val="00CB3124"/>
    <w:rsid w:val="00CB3CE4"/>
    <w:rsid w:val="00CB5DC8"/>
    <w:rsid w:val="00CB7AFF"/>
    <w:rsid w:val="00CC2400"/>
    <w:rsid w:val="00CC3422"/>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DD0"/>
    <w:rsid w:val="00CF3CCE"/>
    <w:rsid w:val="00CF519D"/>
    <w:rsid w:val="00CF5602"/>
    <w:rsid w:val="00CF5A41"/>
    <w:rsid w:val="00D0135F"/>
    <w:rsid w:val="00D0223A"/>
    <w:rsid w:val="00D037B4"/>
    <w:rsid w:val="00D054FC"/>
    <w:rsid w:val="00D07103"/>
    <w:rsid w:val="00D07E1A"/>
    <w:rsid w:val="00D10864"/>
    <w:rsid w:val="00D11003"/>
    <w:rsid w:val="00D12770"/>
    <w:rsid w:val="00D127CF"/>
    <w:rsid w:val="00D13BF4"/>
    <w:rsid w:val="00D14DD4"/>
    <w:rsid w:val="00D14F34"/>
    <w:rsid w:val="00D15430"/>
    <w:rsid w:val="00D1676B"/>
    <w:rsid w:val="00D203ED"/>
    <w:rsid w:val="00D21FB0"/>
    <w:rsid w:val="00D22D7A"/>
    <w:rsid w:val="00D25E71"/>
    <w:rsid w:val="00D278AE"/>
    <w:rsid w:val="00D2792C"/>
    <w:rsid w:val="00D27D58"/>
    <w:rsid w:val="00D32197"/>
    <w:rsid w:val="00D32678"/>
    <w:rsid w:val="00D32DC0"/>
    <w:rsid w:val="00D41DFB"/>
    <w:rsid w:val="00D42B6B"/>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1637"/>
    <w:rsid w:val="00D725A7"/>
    <w:rsid w:val="00D73712"/>
    <w:rsid w:val="00D76A10"/>
    <w:rsid w:val="00D80484"/>
    <w:rsid w:val="00D80F91"/>
    <w:rsid w:val="00D82FD6"/>
    <w:rsid w:val="00D844FB"/>
    <w:rsid w:val="00D84AFD"/>
    <w:rsid w:val="00D866D6"/>
    <w:rsid w:val="00D8739A"/>
    <w:rsid w:val="00D912F7"/>
    <w:rsid w:val="00D917CF"/>
    <w:rsid w:val="00D92E38"/>
    <w:rsid w:val="00D95104"/>
    <w:rsid w:val="00D95AA7"/>
    <w:rsid w:val="00DA009D"/>
    <w:rsid w:val="00DA19C4"/>
    <w:rsid w:val="00DA1AA1"/>
    <w:rsid w:val="00DA35AD"/>
    <w:rsid w:val="00DA3BB0"/>
    <w:rsid w:val="00DA3F67"/>
    <w:rsid w:val="00DA49EA"/>
    <w:rsid w:val="00DA63F9"/>
    <w:rsid w:val="00DA7328"/>
    <w:rsid w:val="00DB1DFF"/>
    <w:rsid w:val="00DB2916"/>
    <w:rsid w:val="00DB3680"/>
    <w:rsid w:val="00DB3B28"/>
    <w:rsid w:val="00DB3C6D"/>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A91"/>
    <w:rsid w:val="00E04CA9"/>
    <w:rsid w:val="00E05181"/>
    <w:rsid w:val="00E05939"/>
    <w:rsid w:val="00E05F60"/>
    <w:rsid w:val="00E0632B"/>
    <w:rsid w:val="00E07B83"/>
    <w:rsid w:val="00E11D43"/>
    <w:rsid w:val="00E17353"/>
    <w:rsid w:val="00E20F84"/>
    <w:rsid w:val="00E221B1"/>
    <w:rsid w:val="00E223D4"/>
    <w:rsid w:val="00E225A7"/>
    <w:rsid w:val="00E226C0"/>
    <w:rsid w:val="00E2289A"/>
    <w:rsid w:val="00E23E93"/>
    <w:rsid w:val="00E258B8"/>
    <w:rsid w:val="00E26A5A"/>
    <w:rsid w:val="00E27921"/>
    <w:rsid w:val="00E306BE"/>
    <w:rsid w:val="00E368EC"/>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2C5A"/>
    <w:rsid w:val="00E9538A"/>
    <w:rsid w:val="00E95F2A"/>
    <w:rsid w:val="00EA01F6"/>
    <w:rsid w:val="00EA0C1F"/>
    <w:rsid w:val="00EA0CC5"/>
    <w:rsid w:val="00EA1FBF"/>
    <w:rsid w:val="00EA2B31"/>
    <w:rsid w:val="00EA45FF"/>
    <w:rsid w:val="00EA5304"/>
    <w:rsid w:val="00EA7089"/>
    <w:rsid w:val="00EA76BC"/>
    <w:rsid w:val="00EB5263"/>
    <w:rsid w:val="00EB74F6"/>
    <w:rsid w:val="00EC0331"/>
    <w:rsid w:val="00EC0E86"/>
    <w:rsid w:val="00EC1F51"/>
    <w:rsid w:val="00EC2396"/>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2E7C"/>
    <w:rsid w:val="00EE348B"/>
    <w:rsid w:val="00EE4E9F"/>
    <w:rsid w:val="00EE4F34"/>
    <w:rsid w:val="00EE5764"/>
    <w:rsid w:val="00EE6F6B"/>
    <w:rsid w:val="00EE7C0C"/>
    <w:rsid w:val="00EF14FD"/>
    <w:rsid w:val="00EF2C88"/>
    <w:rsid w:val="00EF2E54"/>
    <w:rsid w:val="00EF3653"/>
    <w:rsid w:val="00EF3BE6"/>
    <w:rsid w:val="00EF51BE"/>
    <w:rsid w:val="00F01213"/>
    <w:rsid w:val="00F072A0"/>
    <w:rsid w:val="00F11079"/>
    <w:rsid w:val="00F11D90"/>
    <w:rsid w:val="00F121B7"/>
    <w:rsid w:val="00F130CF"/>
    <w:rsid w:val="00F133E8"/>
    <w:rsid w:val="00F13476"/>
    <w:rsid w:val="00F136B6"/>
    <w:rsid w:val="00F1695F"/>
    <w:rsid w:val="00F16EC7"/>
    <w:rsid w:val="00F17AB7"/>
    <w:rsid w:val="00F20CCB"/>
    <w:rsid w:val="00F24641"/>
    <w:rsid w:val="00F2528C"/>
    <w:rsid w:val="00F27CF9"/>
    <w:rsid w:val="00F30797"/>
    <w:rsid w:val="00F31A1C"/>
    <w:rsid w:val="00F323D4"/>
    <w:rsid w:val="00F33A18"/>
    <w:rsid w:val="00F343B3"/>
    <w:rsid w:val="00F34D9A"/>
    <w:rsid w:val="00F34E0E"/>
    <w:rsid w:val="00F353EE"/>
    <w:rsid w:val="00F42092"/>
    <w:rsid w:val="00F420F1"/>
    <w:rsid w:val="00F43F04"/>
    <w:rsid w:val="00F46916"/>
    <w:rsid w:val="00F470F8"/>
    <w:rsid w:val="00F51A55"/>
    <w:rsid w:val="00F53898"/>
    <w:rsid w:val="00F541E2"/>
    <w:rsid w:val="00F556D2"/>
    <w:rsid w:val="00F6040E"/>
    <w:rsid w:val="00F608A3"/>
    <w:rsid w:val="00F60E3B"/>
    <w:rsid w:val="00F62FD3"/>
    <w:rsid w:val="00F641C6"/>
    <w:rsid w:val="00F67FAE"/>
    <w:rsid w:val="00F742B9"/>
    <w:rsid w:val="00F7647E"/>
    <w:rsid w:val="00F76E4A"/>
    <w:rsid w:val="00F82D14"/>
    <w:rsid w:val="00F83928"/>
    <w:rsid w:val="00F84070"/>
    <w:rsid w:val="00F84E2A"/>
    <w:rsid w:val="00F862D2"/>
    <w:rsid w:val="00F87669"/>
    <w:rsid w:val="00F94565"/>
    <w:rsid w:val="00F95C1D"/>
    <w:rsid w:val="00F97C5D"/>
    <w:rsid w:val="00FA0FCA"/>
    <w:rsid w:val="00FA1102"/>
    <w:rsid w:val="00FA1CD8"/>
    <w:rsid w:val="00FA2CC9"/>
    <w:rsid w:val="00FA519F"/>
    <w:rsid w:val="00FC00F7"/>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948F8E-FE67-4327-94DB-15360111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paragraph" w:customStyle="1" w:styleId="PL">
    <w:name w:val="PL"/>
    <w:link w:val="PLChar"/>
    <w:rsid w:val="00A050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맑은 고딕" w:hAnsi="Courier New" w:cs="Times New Roman"/>
      <w:noProof/>
      <w:kern w:val="0"/>
      <w:sz w:val="16"/>
      <w:szCs w:val="20"/>
      <w:lang w:val="en-GB"/>
    </w:rPr>
  </w:style>
  <w:style w:type="character" w:customStyle="1" w:styleId="PLChar">
    <w:name w:val="PL Char"/>
    <w:link w:val="PL"/>
    <w:rsid w:val="00A05022"/>
    <w:rPr>
      <w:rFonts w:ascii="Courier New" w:eastAsia="맑은 고딕"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E3D6C-9563-4127-AD1E-6100EC2D3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807</Words>
  <Characters>4603</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SY</cp:lastModifiedBy>
  <cp:revision>6</cp:revision>
  <dcterms:created xsi:type="dcterms:W3CDTF">2016-05-14T01:39:00Z</dcterms:created>
  <dcterms:modified xsi:type="dcterms:W3CDTF">2016-05-14T02:21:00Z</dcterms:modified>
</cp:coreProperties>
</file>